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vAlign w:val="center"/>
          </w:tcPr>
          <w:p w:rsidR="00000000" w:rsidDel="00000000" w:rsidP="00000000" w:rsidRDefault="00000000" w:rsidRPr="00000000" w14:paraId="00000002">
            <w:pPr>
              <w:rPr>
                <w:sz w:val="24"/>
                <w:szCs w:val="24"/>
              </w:rPr>
            </w:pPr>
            <w:bookmarkStart w:colFirst="0" w:colLast="0" w:name="_gjdgxs" w:id="0"/>
            <w:bookmarkEnd w:id="0"/>
            <w:r w:rsidDel="00000000" w:rsidR="00000000" w:rsidRPr="00000000">
              <w:rPr>
                <w:sz w:val="24"/>
                <w:szCs w:val="24"/>
                <w:rtl w:val="0"/>
              </w:rPr>
              <w:t xml:space="preserve">Pavadinimas</w:t>
            </w:r>
          </w:p>
        </w:tc>
      </w:tr>
      <w:tr>
        <w:trPr>
          <w:cantSplit w:val="0"/>
          <w:trHeight w:val="260.9765625"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3">
            <w:pPr>
              <w:rPr>
                <w:b w:val="1"/>
                <w:sz w:val="24"/>
                <w:szCs w:val="24"/>
              </w:rPr>
            </w:pPr>
            <w:r w:rsidDel="00000000" w:rsidR="00000000" w:rsidRPr="00000000">
              <w:rPr>
                <w:b w:val="1"/>
                <w:sz w:val="23"/>
                <w:szCs w:val="23"/>
                <w:rtl w:val="0"/>
              </w:rPr>
              <w:t xml:space="preserve">Elektroninis parašas ir duomenų šifravimas</w:t>
            </w:r>
            <w:r w:rsidDel="00000000" w:rsidR="00000000" w:rsidRPr="00000000">
              <w:rPr>
                <w:rtl w:val="0"/>
              </w:rPr>
            </w:r>
          </w:p>
        </w:tc>
      </w:tr>
      <w:tr>
        <w:trPr>
          <w:cantSplit w:val="0"/>
          <w:trHeight w:val="260.9765625"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4">
            <w:pPr>
              <w:rPr>
                <w:b w:val="1"/>
                <w:sz w:val="24"/>
                <w:szCs w:val="24"/>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5">
            <w:pPr>
              <w:rPr>
                <w:sz w:val="24"/>
                <w:szCs w:val="24"/>
              </w:rPr>
            </w:pPr>
            <w:r w:rsidDel="00000000" w:rsidR="00000000" w:rsidRPr="00000000">
              <w:rPr>
                <w:sz w:val="24"/>
                <w:szCs w:val="24"/>
                <w:rtl w:val="0"/>
              </w:rPr>
              <w:t xml:space="preserve">Dalykas</w:t>
            </w:r>
          </w:p>
        </w:tc>
      </w:tr>
      <w:tr>
        <w:trPr>
          <w:cantSplit w:val="0"/>
          <w:trHeight w:val="245.9765625"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Informatika</w:t>
            </w:r>
            <w:r w:rsidDel="00000000" w:rsidR="00000000" w:rsidRPr="00000000">
              <w:rPr>
                <w:rtl w:val="0"/>
              </w:rPr>
            </w:r>
          </w:p>
        </w:tc>
      </w:tr>
      <w:tr>
        <w:trPr>
          <w:cantSplit w:val="0"/>
          <w:trHeight w:val="245.9765625"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7">
            <w:pPr>
              <w:rPr>
                <w:b w:val="1"/>
                <w:sz w:val="24"/>
                <w:szCs w:val="24"/>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8">
            <w:pPr>
              <w:rPr>
                <w:sz w:val="24"/>
                <w:szCs w:val="24"/>
              </w:rPr>
            </w:pPr>
            <w:r w:rsidDel="00000000" w:rsidR="00000000" w:rsidRPr="00000000">
              <w:rPr>
                <w:sz w:val="24"/>
                <w:szCs w:val="24"/>
                <w:rtl w:val="0"/>
              </w:rPr>
              <w:t xml:space="preserve">Klasė</w:t>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9">
            <w:pPr>
              <w:rPr>
                <w:b w:val="1"/>
                <w:sz w:val="24"/>
                <w:szCs w:val="24"/>
              </w:rPr>
            </w:pPr>
            <w:r w:rsidDel="00000000" w:rsidR="00000000" w:rsidRPr="00000000">
              <w:rPr>
                <w:b w:val="1"/>
                <w:sz w:val="24"/>
                <w:szCs w:val="24"/>
                <w:highlight w:val="white"/>
                <w:rtl w:val="0"/>
              </w:rPr>
              <w:t xml:space="preserve">IV G</w:t>
            </w: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A">
            <w:pPr>
              <w:rPr>
                <w:b w:val="1"/>
                <w:sz w:val="24"/>
                <w:szCs w:val="24"/>
                <w:highlight w:val="white"/>
              </w:rPr>
            </w:pPr>
            <w:r w:rsidDel="00000000" w:rsidR="00000000" w:rsidRPr="00000000">
              <w:rPr>
                <w:rtl w:val="0"/>
              </w:rPr>
            </w:r>
          </w:p>
        </w:tc>
      </w:tr>
      <w:tr>
        <w:trPr>
          <w:cantSplit w:val="0"/>
          <w:trHeight w:val="245.9765625"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B">
            <w:pPr>
              <w:rPr>
                <w:sz w:val="24"/>
                <w:szCs w:val="24"/>
              </w:rPr>
            </w:pPr>
            <w:r w:rsidDel="00000000" w:rsidR="00000000" w:rsidRPr="00000000">
              <w:rPr>
                <w:sz w:val="24"/>
                <w:szCs w:val="24"/>
                <w:rtl w:val="0"/>
              </w:rPr>
              <w:t xml:space="preserve">Pasiekimų sritis </w:t>
            </w:r>
          </w:p>
        </w:tc>
      </w:tr>
      <w:tr>
        <w:trPr>
          <w:cantSplit w:val="0"/>
          <w:trHeight w:val="260.9765625"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Saugus elgesys (F)</w:t>
            </w:r>
          </w:p>
        </w:tc>
      </w:tr>
    </w:tbl>
    <w:p w:rsidR="00000000" w:rsidDel="00000000" w:rsidP="00000000" w:rsidRDefault="00000000" w:rsidRPr="00000000" w14:paraId="0000000D">
      <w:pPr>
        <w:spacing w:line="240" w:lineRule="auto"/>
        <w:ind w:left="0" w:firstLine="0"/>
        <w:rPr>
          <w:rFonts w:ascii="Times New Roman" w:cs="Times New Roman" w:eastAsia="Times New Roman" w:hAnsi="Times New Roman"/>
          <w:sz w:val="8"/>
          <w:szCs w:val="8"/>
        </w:rPr>
      </w:pPr>
      <w:r w:rsidDel="00000000" w:rsidR="00000000" w:rsidRPr="00000000">
        <w:rPr>
          <w:rtl w:val="0"/>
        </w:rPr>
      </w:r>
    </w:p>
    <w:tbl>
      <w:tblPr>
        <w:tblStyle w:val="Table2"/>
        <w:tblW w:w="8565.0" w:type="dxa"/>
        <w:jc w:val="left"/>
        <w:tblInd w:w="9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2130"/>
        <w:gridCol w:w="2085"/>
        <w:gridCol w:w="2265"/>
        <w:tblGridChange w:id="0">
          <w:tblGrid>
            <w:gridCol w:w="2085"/>
            <w:gridCol w:w="2130"/>
            <w:gridCol w:w="2085"/>
            <w:gridCol w:w="2265"/>
          </w:tblGrid>
        </w:tblGridChange>
      </w:tblGrid>
      <w:tr>
        <w:trPr>
          <w:cantSplit w:val="0"/>
          <w:trHeight w:val="555" w:hRule="atLeast"/>
          <w:tblHeader w:val="0"/>
        </w:trPr>
        <w:tc>
          <w:tcPr>
            <w:tcBorders>
              <w:top w:color="dddddd" w:space="0" w:sz="6" w:val="single"/>
              <w:left w:color="218f5d" w:space="0" w:sz="6" w:val="single"/>
              <w:bottom w:color="218f5d" w:space="0" w:sz="6" w:val="single"/>
              <w:right w:color="218f5d" w:space="0" w:sz="6" w:val="single"/>
            </w:tcBorders>
            <w:shd w:fill="218f5d" w:val="clear"/>
            <w:tcMar>
              <w:top w:w="40.0" w:type="dxa"/>
              <w:left w:w="40.0" w:type="dxa"/>
              <w:bottom w:w="40.0" w:type="dxa"/>
              <w:right w:w="40.0" w:type="dxa"/>
            </w:tcMar>
            <w:vAlign w:val="center"/>
          </w:tcPr>
          <w:p w:rsidR="00000000" w:rsidDel="00000000" w:rsidP="00000000" w:rsidRDefault="00000000" w:rsidRPr="00000000" w14:paraId="0000000E">
            <w:pPr>
              <w:widowControl w:val="0"/>
              <w:spacing w:after="0" w:line="276" w:lineRule="auto"/>
              <w:ind w:left="166.6535433070871" w:firstLine="0"/>
              <w:rPr>
                <w:rFonts w:ascii="Times New Roman" w:cs="Times New Roman" w:eastAsia="Times New Roman" w:hAnsi="Times New Roman"/>
                <w:color w:val="ffffff"/>
                <w:sz w:val="20"/>
                <w:szCs w:val="20"/>
              </w:rPr>
            </w:pPr>
            <w:r w:rsidDel="00000000" w:rsidR="00000000" w:rsidRPr="00000000">
              <w:rPr>
                <w:rFonts w:ascii="Times New Roman" w:cs="Times New Roman" w:eastAsia="Times New Roman" w:hAnsi="Times New Roman"/>
                <w:b w:val="1"/>
                <w:color w:val="ffffff"/>
                <w:sz w:val="20"/>
                <w:szCs w:val="20"/>
                <w:rtl w:val="0"/>
              </w:rPr>
              <w:t xml:space="preserve">Slenkstinis</w:t>
              <w:br w:type="textWrapping"/>
              <w:t xml:space="preserve">lygis</w:t>
            </w:r>
            <w:r w:rsidDel="00000000" w:rsidR="00000000" w:rsidRPr="00000000">
              <w:rPr>
                <w:rtl w:val="0"/>
              </w:rPr>
            </w:r>
          </w:p>
        </w:tc>
        <w:tc>
          <w:tcPr>
            <w:tcBorders>
              <w:top w:color="dddddd" w:space="0" w:sz="6" w:val="single"/>
              <w:left w:color="218f5d" w:space="0" w:sz="6" w:val="single"/>
              <w:bottom w:color="218f5d" w:space="0" w:sz="6" w:val="single"/>
              <w:right w:color="218f5d" w:space="0" w:sz="6" w:val="single"/>
            </w:tcBorders>
            <w:shd w:fill="218f5d" w:val="clear"/>
            <w:tcMar>
              <w:top w:w="40.0" w:type="dxa"/>
              <w:left w:w="40.0" w:type="dxa"/>
              <w:bottom w:w="40.0" w:type="dxa"/>
              <w:right w:w="40.0" w:type="dxa"/>
            </w:tcMar>
            <w:vAlign w:val="center"/>
          </w:tcPr>
          <w:p w:rsidR="00000000" w:rsidDel="00000000" w:rsidP="00000000" w:rsidRDefault="00000000" w:rsidRPr="00000000" w14:paraId="0000000F">
            <w:pPr>
              <w:widowControl w:val="0"/>
              <w:spacing w:after="0" w:line="276" w:lineRule="auto"/>
              <w:ind w:left="166.6535433070871" w:firstLine="0"/>
              <w:rPr>
                <w:rFonts w:ascii="Times New Roman" w:cs="Times New Roman" w:eastAsia="Times New Roman" w:hAnsi="Times New Roman"/>
                <w:color w:val="ffffff"/>
                <w:sz w:val="20"/>
                <w:szCs w:val="20"/>
              </w:rPr>
            </w:pPr>
            <w:r w:rsidDel="00000000" w:rsidR="00000000" w:rsidRPr="00000000">
              <w:rPr>
                <w:rFonts w:ascii="Times New Roman" w:cs="Times New Roman" w:eastAsia="Times New Roman" w:hAnsi="Times New Roman"/>
                <w:b w:val="1"/>
                <w:color w:val="ffffff"/>
                <w:sz w:val="20"/>
                <w:szCs w:val="20"/>
                <w:rtl w:val="0"/>
              </w:rPr>
              <w:t xml:space="preserve">Patenkinamas</w:t>
              <w:br w:type="textWrapping"/>
              <w:t xml:space="preserve">lygis</w:t>
            </w:r>
            <w:r w:rsidDel="00000000" w:rsidR="00000000" w:rsidRPr="00000000">
              <w:rPr>
                <w:rtl w:val="0"/>
              </w:rPr>
            </w:r>
          </w:p>
        </w:tc>
        <w:tc>
          <w:tcPr>
            <w:tcBorders>
              <w:top w:color="dddddd" w:space="0" w:sz="6" w:val="single"/>
              <w:left w:color="218f5d" w:space="0" w:sz="6" w:val="single"/>
              <w:bottom w:color="218f5d" w:space="0" w:sz="6" w:val="single"/>
              <w:right w:color="218f5d" w:space="0" w:sz="6" w:val="single"/>
            </w:tcBorders>
            <w:shd w:fill="218f5d" w:val="clear"/>
            <w:tcMar>
              <w:top w:w="40.0" w:type="dxa"/>
              <w:left w:w="40.0" w:type="dxa"/>
              <w:bottom w:w="40.0" w:type="dxa"/>
              <w:right w:w="40.0" w:type="dxa"/>
            </w:tcMar>
            <w:vAlign w:val="center"/>
          </w:tcPr>
          <w:p w:rsidR="00000000" w:rsidDel="00000000" w:rsidP="00000000" w:rsidRDefault="00000000" w:rsidRPr="00000000" w14:paraId="00000010">
            <w:pPr>
              <w:widowControl w:val="0"/>
              <w:spacing w:after="0" w:line="276" w:lineRule="auto"/>
              <w:ind w:left="166.6535433070871" w:firstLine="0"/>
              <w:rPr>
                <w:rFonts w:ascii="Times New Roman" w:cs="Times New Roman" w:eastAsia="Times New Roman" w:hAnsi="Times New Roman"/>
                <w:color w:val="ffffff"/>
                <w:sz w:val="20"/>
                <w:szCs w:val="20"/>
              </w:rPr>
            </w:pPr>
            <w:r w:rsidDel="00000000" w:rsidR="00000000" w:rsidRPr="00000000">
              <w:rPr>
                <w:rFonts w:ascii="Times New Roman" w:cs="Times New Roman" w:eastAsia="Times New Roman" w:hAnsi="Times New Roman"/>
                <w:b w:val="1"/>
                <w:color w:val="ffffff"/>
                <w:sz w:val="20"/>
                <w:szCs w:val="20"/>
                <w:rtl w:val="0"/>
              </w:rPr>
              <w:t xml:space="preserve">Pagrindinis</w:t>
              <w:br w:type="textWrapping"/>
              <w:t xml:space="preserve">lygis</w:t>
            </w:r>
            <w:r w:rsidDel="00000000" w:rsidR="00000000" w:rsidRPr="00000000">
              <w:rPr>
                <w:rtl w:val="0"/>
              </w:rPr>
            </w:r>
          </w:p>
        </w:tc>
        <w:tc>
          <w:tcPr>
            <w:tcBorders>
              <w:top w:color="dddddd" w:space="0" w:sz="6" w:val="single"/>
              <w:left w:color="218f5d" w:space="0" w:sz="6" w:val="single"/>
              <w:bottom w:color="218f5d" w:space="0" w:sz="6" w:val="single"/>
              <w:right w:color="218f5d" w:space="0" w:sz="6" w:val="single"/>
            </w:tcBorders>
            <w:shd w:fill="218f5d" w:val="clear"/>
            <w:tcMar>
              <w:top w:w="40.0" w:type="dxa"/>
              <w:left w:w="40.0" w:type="dxa"/>
              <w:bottom w:w="40.0" w:type="dxa"/>
              <w:right w:w="40.0" w:type="dxa"/>
            </w:tcMar>
            <w:vAlign w:val="center"/>
          </w:tcPr>
          <w:p w:rsidR="00000000" w:rsidDel="00000000" w:rsidP="00000000" w:rsidRDefault="00000000" w:rsidRPr="00000000" w14:paraId="00000011">
            <w:pPr>
              <w:widowControl w:val="0"/>
              <w:spacing w:after="0" w:line="276" w:lineRule="auto"/>
              <w:ind w:left="166.6535433070871" w:firstLine="0"/>
              <w:rPr>
                <w:rFonts w:ascii="Times New Roman" w:cs="Times New Roman" w:eastAsia="Times New Roman" w:hAnsi="Times New Roman"/>
                <w:color w:val="ffffff"/>
                <w:sz w:val="20"/>
                <w:szCs w:val="20"/>
              </w:rPr>
            </w:pPr>
            <w:r w:rsidDel="00000000" w:rsidR="00000000" w:rsidRPr="00000000">
              <w:rPr>
                <w:rFonts w:ascii="Times New Roman" w:cs="Times New Roman" w:eastAsia="Times New Roman" w:hAnsi="Times New Roman"/>
                <w:b w:val="1"/>
                <w:color w:val="ffffff"/>
                <w:sz w:val="20"/>
                <w:szCs w:val="20"/>
                <w:rtl w:val="0"/>
              </w:rPr>
              <w:t xml:space="preserve">Aukštesnysis </w:t>
              <w:br w:type="textWrapping"/>
              <w:t xml:space="preserve">lygis</w:t>
            </w:r>
            <w:r w:rsidDel="00000000" w:rsidR="00000000" w:rsidRPr="00000000">
              <w:rPr>
                <w:rtl w:val="0"/>
              </w:rPr>
            </w:r>
          </w:p>
        </w:tc>
      </w:tr>
      <w:tr>
        <w:trPr>
          <w:cantSplit w:val="0"/>
          <w:trHeight w:val="2790" w:hRule="atLeast"/>
          <w:tblHeader w:val="0"/>
        </w:trPr>
        <w:tc>
          <w:tcPr>
            <w:tcBorders>
              <w:top w:color="218f5d" w:space="0" w:sz="6" w:val="single"/>
              <w:left w:color="218f5d" w:space="0" w:sz="6" w:val="single"/>
              <w:bottom w:color="218f5d" w:space="0" w:sz="6" w:val="single"/>
              <w:right w:color="218f5d" w:space="0" w:sz="6" w:val="single"/>
            </w:tcBorders>
            <w:tcMar>
              <w:top w:w="40.0" w:type="dxa"/>
              <w:left w:w="40.0" w:type="dxa"/>
              <w:bottom w:w="40.0" w:type="dxa"/>
              <w:right w:w="40.0" w:type="dxa"/>
            </w:tcMar>
            <w:vAlign w:val="top"/>
          </w:tcPr>
          <w:p w:rsidR="00000000" w:rsidDel="00000000" w:rsidP="00000000" w:rsidRDefault="00000000" w:rsidRPr="00000000" w14:paraId="00000012">
            <w:pPr>
              <w:widowControl w:val="0"/>
              <w:spacing w:after="0" w:line="276" w:lineRule="auto"/>
              <w:ind w:left="141.73228346456688"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rtl w:val="0"/>
              </w:rPr>
              <w:t xml:space="preserve">Sprendžia paprastas problemas, susijusias su asmens duomenų teisėtu naudojimu ir privatumu, siekdamas apsaugoti save virtualiojoje aplinkoje (F3.1).</w:t>
            </w:r>
            <w:r w:rsidDel="00000000" w:rsidR="00000000" w:rsidRPr="00000000">
              <w:rPr>
                <w:rtl w:val="0"/>
              </w:rPr>
            </w:r>
          </w:p>
        </w:tc>
        <w:tc>
          <w:tcPr>
            <w:tcBorders>
              <w:top w:color="218f5d" w:space="0" w:sz="6" w:val="single"/>
              <w:left w:color="218f5d" w:space="0" w:sz="6" w:val="single"/>
              <w:bottom w:color="218f5d" w:space="0" w:sz="6" w:val="single"/>
              <w:right w:color="218f5d" w:space="0" w:sz="6" w:val="single"/>
            </w:tcBorders>
            <w:tcMar>
              <w:top w:w="40.0" w:type="dxa"/>
              <w:left w:w="40.0" w:type="dxa"/>
              <w:bottom w:w="40.0" w:type="dxa"/>
              <w:right w:w="40.0" w:type="dxa"/>
            </w:tcMar>
            <w:vAlign w:val="top"/>
          </w:tcPr>
          <w:p w:rsidR="00000000" w:rsidDel="00000000" w:rsidP="00000000" w:rsidRDefault="00000000" w:rsidRPr="00000000" w14:paraId="00000013">
            <w:pPr>
              <w:widowControl w:val="0"/>
              <w:spacing w:after="0" w:line="276" w:lineRule="auto"/>
              <w:ind w:left="141.73228346456688"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rtl w:val="0"/>
              </w:rPr>
              <w:t xml:space="preserve">Sprendžia įvairias problemas, susijusias su asmens duomenų teisėtu naudojimu ir privatumu, siekdamas apsaugoti save ir kitus virtualiojoje aplinkoje (F3.2).</w:t>
            </w:r>
            <w:r w:rsidDel="00000000" w:rsidR="00000000" w:rsidRPr="00000000">
              <w:rPr>
                <w:rtl w:val="0"/>
              </w:rPr>
            </w:r>
          </w:p>
        </w:tc>
        <w:tc>
          <w:tcPr>
            <w:tcBorders>
              <w:top w:color="218f5d" w:space="0" w:sz="6" w:val="single"/>
              <w:left w:color="218f5d" w:space="0" w:sz="6" w:val="single"/>
              <w:bottom w:color="218f5d" w:space="0" w:sz="6" w:val="single"/>
              <w:right w:color="218f5d" w:space="0" w:sz="6" w:val="single"/>
            </w:tcBorders>
            <w:tcMar>
              <w:top w:w="40.0" w:type="dxa"/>
              <w:left w:w="40.0" w:type="dxa"/>
              <w:bottom w:w="40.0" w:type="dxa"/>
              <w:right w:w="40.0" w:type="dxa"/>
            </w:tcMar>
            <w:vAlign w:val="top"/>
          </w:tcPr>
          <w:p w:rsidR="00000000" w:rsidDel="00000000" w:rsidP="00000000" w:rsidRDefault="00000000" w:rsidRPr="00000000" w14:paraId="00000014">
            <w:pPr>
              <w:widowControl w:val="0"/>
              <w:spacing w:after="0" w:line="276" w:lineRule="auto"/>
              <w:ind w:left="141.73228346456688"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rtl w:val="0"/>
              </w:rPr>
              <w:t xml:space="preserve">Pasirenka tinkamiausius būdus spręsti problemas, susijusias su asmens duomenimis, jų privatumu ir teisėtu naudojimu, siekdamas apsaugoti save ir kitus virtualiojoje aplinkoje (F3.3).</w:t>
            </w:r>
            <w:r w:rsidDel="00000000" w:rsidR="00000000" w:rsidRPr="00000000">
              <w:rPr>
                <w:rtl w:val="0"/>
              </w:rPr>
            </w:r>
          </w:p>
        </w:tc>
        <w:tc>
          <w:tcPr>
            <w:tcBorders>
              <w:top w:color="218f5d" w:space="0" w:sz="6" w:val="single"/>
              <w:left w:color="218f5d" w:space="0" w:sz="6" w:val="single"/>
              <w:bottom w:color="218f5d" w:space="0" w:sz="6" w:val="single"/>
              <w:right w:color="218f5d" w:space="0" w:sz="6" w:val="single"/>
            </w:tcBorders>
            <w:tcMar>
              <w:top w:w="40.0" w:type="dxa"/>
              <w:left w:w="40.0" w:type="dxa"/>
              <w:bottom w:w="40.0" w:type="dxa"/>
              <w:right w:w="40.0" w:type="dxa"/>
            </w:tcMar>
            <w:vAlign w:val="top"/>
          </w:tcPr>
          <w:p w:rsidR="00000000" w:rsidDel="00000000" w:rsidP="00000000" w:rsidRDefault="00000000" w:rsidRPr="00000000" w14:paraId="00000015">
            <w:pPr>
              <w:widowControl w:val="0"/>
              <w:spacing w:after="0" w:line="276" w:lineRule="auto"/>
              <w:ind w:left="141.73228346456688"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rtl w:val="0"/>
              </w:rPr>
              <w:t xml:space="preserve">Įsivertina gebėjimus efektyviai spręsti problemas, susijusias su asmens duomenimis, jų privatumu ir teisėtu naudojimu, siekdamas apsaugoti save ir kitus virtualiojoje aplinkoje, juos tobulinasi (F3.4).</w:t>
            </w:r>
            <w:r w:rsidDel="00000000" w:rsidR="00000000" w:rsidRPr="00000000">
              <w:rPr>
                <w:rtl w:val="0"/>
              </w:rPr>
            </w:r>
          </w:p>
        </w:tc>
      </w:tr>
    </w:tbl>
    <w:p w:rsidR="00000000" w:rsidDel="00000000" w:rsidP="00000000" w:rsidRDefault="00000000" w:rsidRPr="00000000" w14:paraId="00000016">
      <w:pPr>
        <w:rPr>
          <w:rFonts w:ascii="Times New Roman" w:cs="Times New Roman" w:eastAsia="Times New Roman" w:hAnsi="Times New Roman"/>
          <w:sz w:val="4"/>
          <w:szCs w:val="4"/>
        </w:rPr>
      </w:pPr>
      <w:r w:rsidDel="00000000" w:rsidR="00000000" w:rsidRPr="00000000">
        <w:rPr>
          <w:rtl w:val="0"/>
        </w:rPr>
      </w:r>
    </w:p>
    <w:tbl>
      <w:tblPr>
        <w:tblStyle w:val="Table3"/>
        <w:tblW w:w="95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
        <w:gridCol w:w="180"/>
        <w:gridCol w:w="180"/>
        <w:gridCol w:w="165"/>
        <w:gridCol w:w="105"/>
        <w:gridCol w:w="105"/>
        <w:gridCol w:w="345"/>
        <w:gridCol w:w="180"/>
        <w:gridCol w:w="180"/>
        <w:gridCol w:w="180"/>
        <w:gridCol w:w="180"/>
        <w:gridCol w:w="180"/>
        <w:gridCol w:w="210"/>
        <w:gridCol w:w="210"/>
        <w:gridCol w:w="210"/>
        <w:gridCol w:w="210"/>
        <w:gridCol w:w="210"/>
        <w:gridCol w:w="195"/>
        <w:gridCol w:w="390"/>
        <w:gridCol w:w="390"/>
        <w:gridCol w:w="390"/>
        <w:gridCol w:w="390"/>
        <w:gridCol w:w="390"/>
        <w:gridCol w:w="390"/>
        <w:gridCol w:w="180"/>
        <w:gridCol w:w="180"/>
        <w:gridCol w:w="180"/>
        <w:gridCol w:w="180"/>
        <w:gridCol w:w="180"/>
        <w:gridCol w:w="2895"/>
        <w:tblGridChange w:id="0">
          <w:tblGrid>
            <w:gridCol w:w="180"/>
            <w:gridCol w:w="180"/>
            <w:gridCol w:w="180"/>
            <w:gridCol w:w="165"/>
            <w:gridCol w:w="105"/>
            <w:gridCol w:w="105"/>
            <w:gridCol w:w="345"/>
            <w:gridCol w:w="180"/>
            <w:gridCol w:w="180"/>
            <w:gridCol w:w="180"/>
            <w:gridCol w:w="180"/>
            <w:gridCol w:w="180"/>
            <w:gridCol w:w="210"/>
            <w:gridCol w:w="210"/>
            <w:gridCol w:w="210"/>
            <w:gridCol w:w="210"/>
            <w:gridCol w:w="210"/>
            <w:gridCol w:w="195"/>
            <w:gridCol w:w="390"/>
            <w:gridCol w:w="390"/>
            <w:gridCol w:w="390"/>
            <w:gridCol w:w="390"/>
            <w:gridCol w:w="390"/>
            <w:gridCol w:w="390"/>
            <w:gridCol w:w="180"/>
            <w:gridCol w:w="180"/>
            <w:gridCol w:w="180"/>
            <w:gridCol w:w="180"/>
            <w:gridCol w:w="180"/>
            <w:gridCol w:w="2895"/>
          </w:tblGrid>
        </w:tblGridChange>
      </w:tblGrid>
      <w:tr>
        <w:trPr>
          <w:cantSplit w:val="0"/>
          <w:trHeight w:val="335.9765625"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851"/>
              <w:rPr>
                <w:color w:val="000000"/>
                <w:sz w:val="24"/>
                <w:szCs w:val="24"/>
              </w:rPr>
            </w:pPr>
            <w:r w:rsidDel="00000000" w:rsidR="00000000" w:rsidRPr="00000000">
              <w:rPr>
                <w:sz w:val="24"/>
                <w:szCs w:val="24"/>
                <w:rtl w:val="0"/>
              </w:rPr>
              <w:t xml:space="preserve">Mokymo(si) turinio tema</w:t>
            </w:r>
            <w:r w:rsidDel="00000000" w:rsidR="00000000" w:rsidRPr="00000000">
              <w:rPr>
                <w:rtl w:val="0"/>
              </w:rPr>
            </w:r>
          </w:p>
        </w:tc>
      </w:tr>
      <w:tr>
        <w:trPr>
          <w:cantSplit w:val="0"/>
          <w:trHeight w:val="260.9765625"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5">
            <w:pPr>
              <w:rPr>
                <w:b w:val="1"/>
                <w:sz w:val="24"/>
                <w:szCs w:val="24"/>
              </w:rPr>
            </w:pPr>
            <w:r w:rsidDel="00000000" w:rsidR="00000000" w:rsidRPr="00000000">
              <w:rPr>
                <w:b w:val="1"/>
                <w:sz w:val="23"/>
                <w:szCs w:val="23"/>
                <w:rtl w:val="0"/>
              </w:rPr>
              <w:t xml:space="preserve">Elektroninis parašas ir duomenų šifravimas</w:t>
            </w:r>
            <w:r w:rsidDel="00000000" w:rsidR="00000000" w:rsidRPr="00000000">
              <w:rPr>
                <w:rtl w:val="0"/>
              </w:rPr>
            </w:r>
          </w:p>
        </w:tc>
      </w:tr>
      <w:tr>
        <w:trPr>
          <w:cantSplit w:val="0"/>
          <w:trHeight w:val="240"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851"/>
              <w:rPr>
                <w:b w:val="1"/>
                <w:sz w:val="24"/>
                <w:szCs w:val="24"/>
              </w:rPr>
            </w:pPr>
            <w:r w:rsidDel="00000000" w:rsidR="00000000" w:rsidRPr="00000000">
              <w:rPr>
                <w:rtl w:val="0"/>
              </w:rPr>
            </w:r>
          </w:p>
        </w:tc>
      </w:tr>
      <w:tr>
        <w:trPr>
          <w:cantSplit w:val="0"/>
          <w:trHeight w:val="240"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851"/>
              <w:rPr>
                <w:sz w:val="24"/>
                <w:szCs w:val="24"/>
              </w:rPr>
            </w:pPr>
            <w:r w:rsidDel="00000000" w:rsidR="00000000" w:rsidRPr="00000000">
              <w:rPr>
                <w:sz w:val="24"/>
                <w:szCs w:val="24"/>
                <w:rtl w:val="0"/>
              </w:rPr>
              <w:t xml:space="preserve">Ilgalaikio plano dalis</w:t>
            </w:r>
          </w:p>
        </w:tc>
      </w:tr>
      <w:tr>
        <w:trPr>
          <w:cantSplit w:val="0"/>
          <w:trHeight w:val="240"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50.3937007874013" w:right="1134" w:firstLine="0"/>
              <w:rPr>
                <w:b w:val="1"/>
                <w:sz w:val="24"/>
                <w:szCs w:val="24"/>
              </w:rPr>
            </w:pPr>
            <w:r w:rsidDel="00000000" w:rsidR="00000000" w:rsidRPr="00000000">
              <w:rPr>
                <w:b w:val="1"/>
                <w:sz w:val="24"/>
                <w:szCs w:val="24"/>
                <w:rtl w:val="0"/>
              </w:rPr>
              <w:t xml:space="preserve">III gimnazijos klasė</w:t>
            </w:r>
          </w:p>
          <w:p w:rsidR="00000000" w:rsidDel="00000000" w:rsidP="00000000" w:rsidRDefault="00000000" w:rsidRPr="00000000" w14:paraId="0000009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Higienos, ergonominių ir techninių saugaus darbo skaitmeninėmis technologijomis problemų sprendimas. </w:t>
            </w:r>
          </w:p>
          <w:p w:rsidR="00000000" w:rsidDel="00000000" w:rsidP="00000000" w:rsidRDefault="00000000" w:rsidRPr="00000000" w14:paraId="0000009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Poveikio aplinkai prognozė taikant skaitmenines technologijas.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50.3937007874017" w:right="1134" w:firstLine="0"/>
              <w:rPr>
                <w:b w:val="1"/>
                <w:sz w:val="24"/>
                <w:szCs w:val="24"/>
              </w:rPr>
            </w:pPr>
            <w:r w:rsidDel="00000000" w:rsidR="00000000" w:rsidRPr="00000000">
              <w:rPr>
                <w:b w:val="1"/>
                <w:sz w:val="24"/>
                <w:szCs w:val="24"/>
                <w:rtl w:val="0"/>
              </w:rPr>
              <w:t xml:space="preserve">I-II gimnazijos klasė</w:t>
            </w:r>
          </w:p>
          <w:p w:rsidR="00000000" w:rsidDel="00000000" w:rsidP="00000000" w:rsidRDefault="00000000" w:rsidRPr="00000000" w14:paraId="0000009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hyperlink r:id="rId6">
              <w:r w:rsidDel="00000000" w:rsidR="00000000" w:rsidRPr="00000000">
                <w:rPr>
                  <w:sz w:val="24"/>
                  <w:szCs w:val="24"/>
                  <w:rtl w:val="0"/>
                </w:rPr>
                <w:t xml:space="preserve">Higienos, ergonominės ir techninės sa</w:t>
              </w:r>
            </w:hyperlink>
            <w:r w:rsidDel="00000000" w:rsidR="00000000" w:rsidRPr="00000000">
              <w:rPr>
                <w:sz w:val="24"/>
                <w:szCs w:val="24"/>
                <w:rtl w:val="0"/>
              </w:rPr>
              <w:t xml:space="preserve">ugaus darbo skaitmeninėmis technologijomis normos. </w:t>
            </w:r>
            <w:r w:rsidDel="00000000" w:rsidR="00000000" w:rsidRPr="00000000">
              <w:rPr>
                <w:rtl w:val="0"/>
              </w:rPr>
            </w:r>
          </w:p>
          <w:p w:rsidR="00000000" w:rsidDel="00000000" w:rsidP="00000000" w:rsidRDefault="00000000" w:rsidRPr="00000000" w14:paraId="0000009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hyperlink r:id="rId7">
              <w:r w:rsidDel="00000000" w:rsidR="00000000" w:rsidRPr="00000000">
                <w:rPr>
                  <w:sz w:val="24"/>
                  <w:szCs w:val="24"/>
                  <w:rtl w:val="0"/>
                </w:rPr>
                <w:t xml:space="preserve">Aplinkosaugos problemos ir jų sprendimai. </w:t>
              </w:r>
            </w:hyperlink>
            <w:r w:rsidDel="00000000" w:rsidR="00000000" w:rsidRPr="00000000">
              <w:rPr>
                <w:rtl w:val="0"/>
              </w:rPr>
            </w:r>
          </w:p>
          <w:p w:rsidR="00000000" w:rsidDel="00000000" w:rsidP="00000000" w:rsidRDefault="00000000" w:rsidRPr="00000000" w14:paraId="0000009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Virtualiųjų aplinkų saugumo nuostatai. </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50.3937007874017" w:right="1134" w:firstLine="0"/>
              <w:rPr>
                <w:b w:val="1"/>
                <w:sz w:val="24"/>
                <w:szCs w:val="24"/>
              </w:rPr>
            </w:pPr>
            <w:r w:rsidDel="00000000" w:rsidR="00000000" w:rsidRPr="00000000">
              <w:rPr>
                <w:b w:val="1"/>
                <w:sz w:val="24"/>
                <w:szCs w:val="24"/>
                <w:rtl w:val="0"/>
              </w:rPr>
              <w:t xml:space="preserve">7-8  klasė</w:t>
            </w:r>
          </w:p>
          <w:p w:rsidR="00000000" w:rsidDel="00000000" w:rsidP="00000000" w:rsidRDefault="00000000" w:rsidRPr="00000000" w14:paraId="0000009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Saugus ir sveikatą tausojantis darbas skaitmeniniu įrenginiu.</w:t>
            </w:r>
          </w:p>
          <w:p w:rsidR="00000000" w:rsidDel="00000000" w:rsidP="00000000" w:rsidRDefault="00000000" w:rsidRPr="00000000" w14:paraId="0000009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Rizikos žmogaus fizinei ir psichinei savijautai naudojant skaitmenines technologijas.</w:t>
            </w:r>
          </w:p>
          <w:p w:rsidR="00000000" w:rsidDel="00000000" w:rsidP="00000000" w:rsidRDefault="00000000" w:rsidRPr="00000000" w14:paraId="0000009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Skaitmeninių technologijų svarba aplinkosaugos sprendimams.</w:t>
            </w:r>
          </w:p>
          <w:p w:rsidR="00000000" w:rsidDel="00000000" w:rsidP="00000000" w:rsidRDefault="00000000" w:rsidRPr="00000000" w14:paraId="0000009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Saugaus darbo virtualiojoje erdvėje principai, pavojai ir problemos.</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50.3937007874017" w:right="1134" w:firstLine="0"/>
              <w:rPr>
                <w:b w:val="1"/>
                <w:sz w:val="24"/>
                <w:szCs w:val="24"/>
              </w:rPr>
            </w:pPr>
            <w:r w:rsidDel="00000000" w:rsidR="00000000" w:rsidRPr="00000000">
              <w:rPr>
                <w:b w:val="1"/>
                <w:sz w:val="24"/>
                <w:szCs w:val="24"/>
                <w:rtl w:val="0"/>
              </w:rPr>
              <w:t xml:space="preserve">5-6  klasė</w:t>
            </w:r>
          </w:p>
          <w:p w:rsidR="00000000" w:rsidDel="00000000" w:rsidP="00000000" w:rsidRDefault="00000000" w:rsidRPr="00000000" w14:paraId="0000009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Saugus ir sveikatą tausojantis elgesys kompiuterių klasėje. </w:t>
            </w:r>
          </w:p>
          <w:p w:rsidR="00000000" w:rsidDel="00000000" w:rsidP="00000000" w:rsidRDefault="00000000" w:rsidRPr="00000000" w14:paraId="0000009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Veiksmai, kurie mažina skaitmeninių technologijų neigiamą poveikį aplinkai. </w:t>
            </w:r>
          </w:p>
          <w:p w:rsidR="00000000" w:rsidDel="00000000" w:rsidP="00000000" w:rsidRDefault="00000000" w:rsidRPr="00000000" w14:paraId="0000009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Saugus bendravimas ir bendradarbiavimas virtualioje erdvėje. </w:t>
            </w:r>
            <w:r w:rsidDel="00000000" w:rsidR="00000000" w:rsidRPr="00000000">
              <w:rPr>
                <w:rtl w:val="0"/>
              </w:rPr>
            </w:r>
          </w:p>
          <w:p w:rsidR="00000000" w:rsidDel="00000000" w:rsidP="00000000" w:rsidRDefault="00000000" w:rsidRPr="00000000" w14:paraId="0000009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Kibernetinės grėsmės. </w:t>
            </w:r>
          </w:p>
          <w:p w:rsidR="00000000" w:rsidDel="00000000" w:rsidP="00000000" w:rsidRDefault="00000000" w:rsidRPr="00000000" w14:paraId="000000A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Teisiniai asmens duomenų naudojimo aspektai. </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50.3937007874017" w:right="1134" w:firstLine="0"/>
              <w:rPr>
                <w:b w:val="1"/>
                <w:sz w:val="24"/>
                <w:szCs w:val="24"/>
              </w:rPr>
            </w:pPr>
            <w:r w:rsidDel="00000000" w:rsidR="00000000" w:rsidRPr="00000000">
              <w:rPr>
                <w:b w:val="1"/>
                <w:sz w:val="24"/>
                <w:szCs w:val="24"/>
                <w:rtl w:val="0"/>
              </w:rPr>
              <w:t xml:space="preserve">3-4  klasė</w:t>
            </w:r>
          </w:p>
          <w:p w:rsidR="00000000" w:rsidDel="00000000" w:rsidP="00000000" w:rsidRDefault="00000000" w:rsidRPr="00000000" w14:paraId="000000A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Sveikatą tausojantis darbas skaitmeniniu įrenginiu. </w:t>
            </w:r>
          </w:p>
          <w:p w:rsidR="00000000" w:rsidDel="00000000" w:rsidP="00000000" w:rsidRDefault="00000000" w:rsidRPr="00000000" w14:paraId="000000A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Skaitmeninių technologijų poveikis visuomenei ir aplinkai. </w:t>
            </w:r>
          </w:p>
          <w:p w:rsidR="00000000" w:rsidDel="00000000" w:rsidP="00000000" w:rsidRDefault="00000000" w:rsidRPr="00000000" w14:paraId="000000A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Saugus asmeninių duomenų pateikimas </w:t>
            </w:r>
            <w:r w:rsidDel="00000000" w:rsidR="00000000" w:rsidRPr="00000000">
              <w:rPr>
                <w:sz w:val="24"/>
                <w:szCs w:val="24"/>
                <w:rtl w:val="0"/>
              </w:rPr>
              <w:t xml:space="preserve">virtualiojoje</w:t>
            </w:r>
            <w:r w:rsidDel="00000000" w:rsidR="00000000" w:rsidRPr="00000000">
              <w:rPr>
                <w:sz w:val="24"/>
                <w:szCs w:val="24"/>
                <w:rtl w:val="0"/>
              </w:rPr>
              <w:t xml:space="preserve"> erdvėje. </w:t>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50.3937007874017" w:right="1134" w:firstLine="0"/>
              <w:rPr>
                <w:b w:val="1"/>
                <w:sz w:val="24"/>
                <w:szCs w:val="24"/>
              </w:rPr>
            </w:pPr>
            <w:r w:rsidDel="00000000" w:rsidR="00000000" w:rsidRPr="00000000">
              <w:rPr>
                <w:b w:val="1"/>
                <w:sz w:val="24"/>
                <w:szCs w:val="24"/>
                <w:rtl w:val="0"/>
              </w:rPr>
              <w:t xml:space="preserve">1-2 klasė</w:t>
            </w:r>
          </w:p>
          <w:p w:rsidR="00000000" w:rsidDel="00000000" w:rsidP="00000000" w:rsidRDefault="00000000" w:rsidRPr="00000000" w14:paraId="000000A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Taisyklės dirbant skaitmeniniu įrenginiu.</w:t>
            </w:r>
          </w:p>
          <w:p w:rsidR="00000000" w:rsidDel="00000000" w:rsidP="00000000" w:rsidRDefault="00000000" w:rsidRPr="00000000" w14:paraId="000000A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Skaitmeninės technologijos ir aplinka.</w:t>
            </w:r>
          </w:p>
          <w:p w:rsidR="00000000" w:rsidDel="00000000" w:rsidP="00000000" w:rsidRDefault="00000000" w:rsidRPr="00000000" w14:paraId="000000A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Asmeninių duomenų saugumas.</w:t>
            </w:r>
            <w:r w:rsidDel="00000000" w:rsidR="00000000" w:rsidRPr="00000000">
              <w:rPr>
                <w:rtl w:val="0"/>
              </w:rPr>
            </w:r>
          </w:p>
        </w:tc>
      </w:tr>
      <w:tr>
        <w:trPr>
          <w:cantSplit w:val="0"/>
          <w:trHeight w:val="240"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C6">
            <w:pPr>
              <w:ind w:left="850.3937007874013" w:firstLine="0"/>
              <w:rPr>
                <w:sz w:val="24"/>
                <w:szCs w:val="24"/>
                <w:highlight w:val="yellow"/>
              </w:rPr>
            </w:pPr>
            <w:r w:rsidDel="00000000" w:rsidR="00000000" w:rsidRPr="00000000">
              <w:rPr>
                <w:sz w:val="24"/>
                <w:szCs w:val="24"/>
                <w:rtl w:val="0"/>
              </w:rPr>
              <w:br w:type="textWrapping"/>
              <w:t xml:space="preserve">Valandų skaičius nurodytas ilgalaikiame plane</w:t>
            </w:r>
            <w:r w:rsidDel="00000000" w:rsidR="00000000" w:rsidRPr="00000000">
              <w:rPr>
                <w:rtl w:val="0"/>
              </w:rPr>
            </w:r>
          </w:p>
        </w:tc>
      </w:tr>
      <w:tr>
        <w:trPr>
          <w:cantSplit w:val="0"/>
          <w:trHeight w:val="240"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E4">
            <w:pPr>
              <w:rPr>
                <w:b w:val="1"/>
                <w:sz w:val="24"/>
                <w:szCs w:val="24"/>
              </w:rPr>
            </w:pPr>
            <w:r w:rsidDel="00000000" w:rsidR="00000000" w:rsidRPr="00000000">
              <w:rPr>
                <w:b w:val="1"/>
                <w:sz w:val="24"/>
                <w:szCs w:val="24"/>
                <w:rtl w:val="0"/>
              </w:rPr>
              <w:t xml:space="preserve"> 1 val.</w:t>
            </w:r>
          </w:p>
          <w:p w:rsidR="00000000" w:rsidDel="00000000" w:rsidP="00000000" w:rsidRDefault="00000000" w:rsidRPr="00000000" w14:paraId="000000E5">
            <w:pPr>
              <w:ind w:left="0" w:firstLine="0"/>
              <w:rPr>
                <w:b w:val="1"/>
                <w:sz w:val="24"/>
                <w:szCs w:val="24"/>
              </w:rPr>
            </w:pPr>
            <w:r w:rsidDel="00000000" w:rsidR="00000000" w:rsidRPr="00000000">
              <w:rPr>
                <w:rtl w:val="0"/>
              </w:rPr>
            </w:r>
          </w:p>
        </w:tc>
      </w:tr>
      <w:tr>
        <w:trPr>
          <w:cantSplit w:val="0"/>
          <w:trHeight w:val="290.9765625"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103">
            <w:pPr>
              <w:pStyle w:val="Heading2"/>
              <w:rPr/>
            </w:pPr>
            <w:bookmarkStart w:colFirst="0" w:colLast="0" w:name="_7r8gqaxji6rj" w:id="1"/>
            <w:bookmarkEnd w:id="1"/>
            <w:r w:rsidDel="00000000" w:rsidR="00000000" w:rsidRPr="00000000">
              <w:rPr>
                <w:rtl w:val="0"/>
              </w:rPr>
              <w:t xml:space="preserve">Mokymosi uždaviniai (pamatuojami) ir vertinimo kriterijai</w:t>
            </w:r>
          </w:p>
        </w:tc>
      </w:tr>
      <w:tr>
        <w:trPr>
          <w:cantSplit w:val="0"/>
          <w:trHeight w:val="240"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121">
            <w:pPr>
              <w:spacing w:line="276" w:lineRule="auto"/>
              <w:ind w:right="0" w:firstLine="0"/>
              <w:rPr>
                <w:sz w:val="24"/>
                <w:szCs w:val="24"/>
              </w:rPr>
            </w:pPr>
            <w:r w:rsidDel="00000000" w:rsidR="00000000" w:rsidRPr="00000000">
              <w:rPr>
                <w:rtl w:val="0"/>
              </w:rPr>
            </w:r>
          </w:p>
          <w:tbl>
            <w:tblPr>
              <w:tblStyle w:val="Table4"/>
              <w:tblW w:w="8520.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6165"/>
              <w:tblGridChange w:id="0">
                <w:tblGrid>
                  <w:gridCol w:w="2355"/>
                  <w:gridCol w:w="6165"/>
                </w:tblGrid>
              </w:tblGridChange>
            </w:tblGrid>
            <w:tr>
              <w:trPr>
                <w:cantSplit w:val="0"/>
                <w:tblHeader w:val="0"/>
              </w:trPr>
              <w:tc>
                <w:tcPr>
                  <w:tcBorders>
                    <w:left w:color="000000" w:space="0" w:sz="0" w:val="nil"/>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Uždaviniai</w:t>
                  </w:r>
                </w:p>
              </w:tc>
              <w:tc>
                <w:tcPr>
                  <w:tcBorders>
                    <w:left w:color="000000" w:space="0" w:sz="0" w:val="nil"/>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123">
                  <w:pPr>
                    <w:spacing w:after="0" w:line="240" w:lineRule="auto"/>
                    <w:ind w:right="1134" w:firstLine="0"/>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Vertinimo kriterijai</w:t>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7.0866141732284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Suprasti elektroninio parašo sąvoką ir jo tipus</w:t>
                  </w:r>
                  <w:r w:rsidDel="00000000" w:rsidR="00000000" w:rsidRPr="00000000">
                    <w:rPr>
                      <w:rtl w:val="0"/>
                    </w:rPr>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5.9055118110239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Gebėjimas paaiškinti, kas yra elektroninis parašas.</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5.9055118110239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Gebėjimas atskirti kvalifikuotą ir nekvalifikuotą elektroninį parašą.</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5.9055118110239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Supratimas apie kvalifikuoto elektroninio parašo teisinę galią ir paskirtį.</w:t>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7.0866141732284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Suprasti duomenų šifravimo sąvokas ir metodus</w:t>
                  </w:r>
                  <w:r w:rsidDel="00000000" w:rsidR="00000000" w:rsidRPr="00000000">
                    <w:rPr>
                      <w:rtl w:val="0"/>
                    </w:rPr>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5.9055118110239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Gebėjimas paaiškinti, kas yra duomenų ir pranešimų šifravimas. </w:t>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7.0866141732284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Praktiškai išbandyti elektroninį parašą ir šifravimo įrankius</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5.9055118110239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Gebėjimas naudoti pranešimų šifravimo įrankį pranešimų šifravimui bei dešifravimui, gebėjimas naudoti </w:t>
                  </w:r>
                  <w:hyperlink r:id="rId8">
                    <w:r w:rsidDel="00000000" w:rsidR="00000000" w:rsidRPr="00000000">
                      <w:rPr>
                        <w:rFonts w:ascii="Times New Roman" w:cs="Times New Roman" w:eastAsia="Times New Roman" w:hAnsi="Times New Roman"/>
                        <w:color w:val="1155cc"/>
                        <w:sz w:val="24"/>
                        <w:szCs w:val="24"/>
                        <w:u w:val="single"/>
                        <w:rtl w:val="0"/>
                      </w:rPr>
                      <w:t xml:space="preserve">2 faktorių</w:t>
                    </w:r>
                  </w:hyperlink>
                  <w:r w:rsidDel="00000000" w:rsidR="00000000" w:rsidRPr="00000000">
                    <w:rPr>
                      <w:rFonts w:ascii="Times New Roman" w:cs="Times New Roman" w:eastAsia="Times New Roman" w:hAnsi="Times New Roman"/>
                      <w:sz w:val="24"/>
                      <w:szCs w:val="24"/>
                      <w:rtl w:val="0"/>
                    </w:rPr>
                    <w:t xml:space="preserve"> autentifikaciją.</w:t>
                  </w:r>
                </w:p>
              </w:tc>
            </w:tr>
          </w:tbl>
          <w:p w:rsidR="00000000" w:rsidDel="00000000" w:rsidP="00000000" w:rsidRDefault="00000000" w:rsidRPr="00000000" w14:paraId="0000012C">
            <w:pPr>
              <w:spacing w:line="276" w:lineRule="auto"/>
              <w:ind w:right="0" w:firstLine="0"/>
              <w:rPr>
                <w:sz w:val="24"/>
                <w:szCs w:val="24"/>
              </w:rPr>
            </w:pPr>
            <w:r w:rsidDel="00000000" w:rsidR="00000000" w:rsidRPr="00000000">
              <w:rPr>
                <w:rtl w:val="0"/>
              </w:rPr>
            </w:r>
          </w:p>
        </w:tc>
      </w:tr>
      <w:tr>
        <w:trPr>
          <w:cantSplit w:val="0"/>
          <w:trHeight w:val="240"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14A">
            <w:pPr>
              <w:pStyle w:val="Heading2"/>
              <w:rPr/>
            </w:pPr>
            <w:bookmarkStart w:colFirst="0" w:colLast="0" w:name="_xu56t0r3x3rj" w:id="2"/>
            <w:bookmarkEnd w:id="2"/>
            <w:r w:rsidDel="00000000" w:rsidR="00000000" w:rsidRPr="00000000">
              <w:rPr>
                <w:rtl w:val="0"/>
              </w:rPr>
              <w:t xml:space="preserve">Galimi mokymo(si) metodai, siūloma veikla     </w:t>
            </w:r>
          </w:p>
        </w:tc>
      </w:tr>
      <w:tr>
        <w:trPr>
          <w:cantSplit w:val="0"/>
          <w:trHeight w:val="240"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168">
            <w:pPr>
              <w:spacing w:line="276" w:lineRule="auto"/>
              <w:ind w:left="850.3937007874017" w:right="0" w:firstLine="0"/>
              <w:rPr>
                <w:sz w:val="24"/>
                <w:szCs w:val="24"/>
              </w:rPr>
            </w:pPr>
            <w:r w:rsidDel="00000000" w:rsidR="00000000" w:rsidRPr="00000000">
              <w:rPr>
                <w:rtl w:val="0"/>
              </w:rPr>
            </w:r>
          </w:p>
          <w:tbl>
            <w:tblPr>
              <w:tblStyle w:val="Table5"/>
              <w:tblW w:w="8520.0" w:type="dxa"/>
              <w:jc w:val="left"/>
              <w:tblInd w:w="850.393700787401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5910"/>
              <w:tblGridChange w:id="0">
                <w:tblGrid>
                  <w:gridCol w:w="2610"/>
                  <w:gridCol w:w="5910"/>
                </w:tblGrid>
              </w:tblGridChange>
            </w:tblGrid>
            <w:tr>
              <w:trPr>
                <w:cantSplit w:val="0"/>
                <w:tblHeader w:val="0"/>
              </w:trPr>
              <w:tc>
                <w:tcPr>
                  <w:tcBorders>
                    <w:left w:color="000000" w:space="0" w:sz="0" w:val="nil"/>
                    <w:bottom w:color="000000" w:space="0" w:sz="0" w:val="nil"/>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Metodas</w:t>
                  </w:r>
                </w:p>
              </w:tc>
              <w:tc>
                <w:tcPr>
                  <w:tcBorders>
                    <w:left w:color="000000" w:space="0" w:sz="0" w:val="nil"/>
                    <w:bottom w:color="000000" w:space="0" w:sz="0" w:val="nil"/>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Veikla</w:t>
                  </w:r>
                </w:p>
              </w:tc>
            </w:tr>
            <w:tr>
              <w:trPr>
                <w:cantSplit w:val="0"/>
                <w:tblHeader w:val="0"/>
              </w:trPr>
              <w:tc>
                <w:tcPr>
                  <w:tcBorders>
                    <w:top w:color="000000" w:space="0" w:sz="0" w:val="nil"/>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Aiškinimas, filmuota medžiaga ir diskusija</w:t>
                  </w:r>
                </w:p>
              </w:tc>
              <w:tc>
                <w:tcPr>
                  <w:tcBorders>
                    <w:top w:color="000000" w:space="0" w:sz="0" w:val="nil"/>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Pamoka apie elektroninio parašo sąvokas ir tipus, diskusija apie elektroninio parašo ir šifravimo svarbą bei jų teisinę galią. </w:t>
                  </w:r>
                </w:p>
              </w:tc>
            </w:tr>
            <w:tr>
              <w:trPr>
                <w:cantSplit w:val="0"/>
                <w:trHeight w:val="1147.119140625" w:hRule="atLeast"/>
                <w:tblHeader w:val="0"/>
              </w:trPr>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Darbo grupėje metodas, minčių lietus</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Grupinis darbas analizuojant elektroninio parašo ir šifravimo privalumus ir trūkumus, minčių lietus apie galimas jų naudojimo situacijas kasdieniame gyvenime.</w:t>
                  </w:r>
                </w:p>
              </w:tc>
            </w:tr>
            <w:tr>
              <w:trPr>
                <w:cantSplit w:val="0"/>
                <w:tblHeader w:val="0"/>
              </w:trPr>
              <w:tc>
                <w:tcPr>
                  <w:tcBorders>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Demonstracija ir praktinė veikla</w:t>
                  </w:r>
                </w:p>
              </w:tc>
              <w:tc>
                <w:tcPr>
                  <w:tcBorders>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Mokytojo demonstracija, kaip el. parašu pasirašyti dokumentą. Mokiniai patys atlieka šifravimo ir dešifravimo užduotis.</w:t>
                  </w:r>
                </w:p>
              </w:tc>
            </w:tr>
          </w:tbl>
          <w:p w:rsidR="00000000" w:rsidDel="00000000" w:rsidP="00000000" w:rsidRDefault="00000000" w:rsidRPr="00000000" w14:paraId="00000171">
            <w:pPr>
              <w:spacing w:line="276" w:lineRule="auto"/>
              <w:ind w:left="0" w:right="0" w:firstLine="0"/>
              <w:rPr>
                <w:b w:val="1"/>
                <w:sz w:val="24"/>
                <w:szCs w:val="24"/>
              </w:rPr>
            </w:pPr>
            <w:r w:rsidDel="00000000" w:rsidR="00000000" w:rsidRPr="00000000">
              <w:rPr>
                <w:rtl w:val="0"/>
              </w:rPr>
            </w:r>
          </w:p>
        </w:tc>
      </w:tr>
      <w:tr>
        <w:trPr>
          <w:cantSplit w:val="0"/>
          <w:trHeight w:val="490.97656249999994" w:hRule="atLeast"/>
          <w:tblHeader w:val="0"/>
        </w:trPr>
        <w:tc>
          <w:tcPr>
            <w:gridSpan w:val="30"/>
            <w:tcBorders>
              <w:top w:color="ffffff" w:space="0" w:sz="4" w:val="single"/>
              <w:left w:color="ffffff" w:space="0" w:sz="4" w:val="single"/>
              <w:bottom w:color="ffffff" w:space="0" w:sz="6" w:val="single"/>
              <w:right w:color="ffffff" w:space="0" w:sz="4" w:val="single"/>
            </w:tcBorders>
          </w:tcPr>
          <w:p w:rsidR="00000000" w:rsidDel="00000000" w:rsidP="00000000" w:rsidRDefault="00000000" w:rsidRPr="00000000" w14:paraId="0000018F">
            <w:pPr>
              <w:pStyle w:val="Heading2"/>
              <w:spacing w:after="200" w:lineRule="auto"/>
              <w:ind w:left="850.3937007874017" w:right="0" w:firstLine="0"/>
              <w:rPr>
                <w:sz w:val="24"/>
                <w:szCs w:val="24"/>
              </w:rPr>
            </w:pPr>
            <w:bookmarkStart w:colFirst="0" w:colLast="0" w:name="_r7dd05ele9tm" w:id="3"/>
            <w:bookmarkEnd w:id="3"/>
            <w:r w:rsidDel="00000000" w:rsidR="00000000" w:rsidRPr="00000000">
              <w:rPr>
                <w:rtl w:val="0"/>
              </w:rPr>
              <w:t xml:space="preserve">Mokymui(si) skirtas turinys</w:t>
            </w:r>
            <w:r w:rsidDel="00000000" w:rsidR="00000000" w:rsidRPr="00000000">
              <w:rPr>
                <w:rtl w:val="0"/>
              </w:rPr>
            </w:r>
          </w:p>
          <w:p w:rsidR="00000000" w:rsidDel="00000000" w:rsidP="00000000" w:rsidRDefault="00000000" w:rsidRPr="00000000" w14:paraId="00000190">
            <w:pPr>
              <w:spacing w:line="276" w:lineRule="auto"/>
              <w:ind w:left="850.3937007874017" w:right="715.8661417322844" w:firstLine="0"/>
              <w:rPr>
                <w:sz w:val="24"/>
                <w:szCs w:val="24"/>
              </w:rPr>
            </w:pPr>
            <w:r w:rsidDel="00000000" w:rsidR="00000000" w:rsidRPr="00000000">
              <w:rPr>
                <w:b w:val="1"/>
                <w:sz w:val="24"/>
                <w:szCs w:val="24"/>
                <w:rtl w:val="0"/>
              </w:rPr>
              <w:t xml:space="preserve">Elektroninio parašo sąvoka ir tipai</w:t>
            </w:r>
            <w:r w:rsidDel="00000000" w:rsidR="00000000" w:rsidRPr="00000000">
              <w:rPr>
                <w:rtl w:val="0"/>
              </w:rPr>
            </w:r>
          </w:p>
          <w:p w:rsidR="00000000" w:rsidDel="00000000" w:rsidP="00000000" w:rsidRDefault="00000000" w:rsidRPr="00000000" w14:paraId="00000191">
            <w:pPr>
              <w:ind w:left="850.3937007874017" w:right="-24.330708661416907" w:firstLine="0"/>
              <w:rPr>
                <w:sz w:val="24"/>
                <w:szCs w:val="24"/>
              </w:rPr>
            </w:pPr>
            <w:r w:rsidDel="00000000" w:rsidR="00000000" w:rsidRPr="00000000">
              <w:rPr>
                <w:rtl w:val="0"/>
              </w:rPr>
            </w:r>
          </w:p>
          <w:p w:rsidR="00000000" w:rsidDel="00000000" w:rsidP="00000000" w:rsidRDefault="00000000" w:rsidRPr="00000000" w14:paraId="00000192">
            <w:pPr>
              <w:spacing w:line="276" w:lineRule="auto"/>
              <w:ind w:left="850.3937007874017" w:right="715.8661417322844" w:firstLine="0"/>
              <w:rPr>
                <w:sz w:val="24"/>
                <w:szCs w:val="24"/>
              </w:rPr>
            </w:pPr>
            <w:r w:rsidDel="00000000" w:rsidR="00000000" w:rsidRPr="00000000">
              <w:rPr>
                <w:sz w:val="24"/>
                <w:szCs w:val="24"/>
                <w:rtl w:val="0"/>
              </w:rPr>
              <w:t xml:space="preserve">Elektroninis parašas yra skaitmeninė priemonė, leidžianti pasirašyti dokumentus elektroniniu būdu. Yra keli elektroninio parašo tipai, įskaitant kvalifikuotą ir nekvalifikuotą parašą. </w:t>
            </w:r>
          </w:p>
          <w:p w:rsidR="00000000" w:rsidDel="00000000" w:rsidP="00000000" w:rsidRDefault="00000000" w:rsidRPr="00000000" w14:paraId="00000193">
            <w:pPr>
              <w:spacing w:line="276" w:lineRule="auto"/>
              <w:ind w:left="850.3937007874017" w:right="715.8661417322844" w:firstLine="0"/>
              <w:rPr>
                <w:sz w:val="24"/>
                <w:szCs w:val="24"/>
              </w:rPr>
            </w:pPr>
            <w:r w:rsidDel="00000000" w:rsidR="00000000" w:rsidRPr="00000000">
              <w:rPr>
                <w:rtl w:val="0"/>
              </w:rPr>
            </w:r>
          </w:p>
          <w:p w:rsidR="00000000" w:rsidDel="00000000" w:rsidP="00000000" w:rsidRDefault="00000000" w:rsidRPr="00000000" w14:paraId="00000194">
            <w:pPr>
              <w:numPr>
                <w:ilvl w:val="0"/>
                <w:numId w:val="18"/>
              </w:numPr>
              <w:spacing w:line="276" w:lineRule="auto"/>
              <w:ind w:left="1440" w:right="-24.330708661416907" w:hanging="360"/>
              <w:rPr>
                <w:sz w:val="24"/>
                <w:szCs w:val="24"/>
              </w:rPr>
            </w:pPr>
            <w:r w:rsidDel="00000000" w:rsidR="00000000" w:rsidRPr="00000000">
              <w:rPr>
                <w:sz w:val="24"/>
                <w:szCs w:val="24"/>
                <w:rtl w:val="0"/>
              </w:rPr>
              <w:t xml:space="preserve">Kvalifikuotas elektroninis parašas, sukurtas naudojant kvalifikuotą parašo kūrimo įrenginį ir patvirtintas kvalifikuotu sertifikatu, turi tokią pačią teisinę galią kaip ir ranka rašytas parašas.</w:t>
            </w:r>
          </w:p>
          <w:p w:rsidR="00000000" w:rsidDel="00000000" w:rsidP="00000000" w:rsidRDefault="00000000" w:rsidRPr="00000000" w14:paraId="00000195">
            <w:pPr>
              <w:numPr>
                <w:ilvl w:val="0"/>
                <w:numId w:val="18"/>
              </w:numPr>
              <w:spacing w:line="276" w:lineRule="auto"/>
              <w:ind w:left="1440" w:right="-24.330708661416907" w:hanging="360"/>
              <w:rPr>
                <w:sz w:val="24"/>
                <w:szCs w:val="24"/>
              </w:rPr>
            </w:pPr>
            <w:r w:rsidDel="00000000" w:rsidR="00000000" w:rsidRPr="00000000">
              <w:rPr>
                <w:sz w:val="24"/>
                <w:szCs w:val="24"/>
                <w:rtl w:val="0"/>
              </w:rPr>
              <w:t xml:space="preserve">Nekvalifikuotas elektroninis parašas yra elektroninis parašas, kuris neturi tokių griežtų teisinių reikalavimų kaip kvalifikuotas parašas. Jis gali būti naudojamas įvairiose situacijose, tačiau jo teisinė galia ir pripažinimas gali skirtis priklausomai nuo konteksto ir vietinių teisės aktų.</w:t>
            </w:r>
          </w:p>
          <w:p w:rsidR="00000000" w:rsidDel="00000000" w:rsidP="00000000" w:rsidRDefault="00000000" w:rsidRPr="00000000" w14:paraId="00000196">
            <w:pPr>
              <w:spacing w:line="276" w:lineRule="auto"/>
              <w:ind w:right="715.8661417322844" w:firstLine="0"/>
              <w:rPr>
                <w:sz w:val="24"/>
                <w:szCs w:val="24"/>
              </w:rPr>
            </w:pPr>
            <w:r w:rsidDel="00000000" w:rsidR="00000000" w:rsidRPr="00000000">
              <w:rPr>
                <w:rtl w:val="0"/>
              </w:rPr>
            </w:r>
          </w:p>
          <w:p w:rsidR="00000000" w:rsidDel="00000000" w:rsidP="00000000" w:rsidRDefault="00000000" w:rsidRPr="00000000" w14:paraId="00000197">
            <w:pPr>
              <w:spacing w:line="276" w:lineRule="auto"/>
              <w:ind w:left="850.3937007874017" w:right="-24.330708661416907" w:firstLine="0"/>
              <w:rPr>
                <w:sz w:val="24"/>
                <w:szCs w:val="24"/>
              </w:rPr>
            </w:pPr>
            <w:r w:rsidDel="00000000" w:rsidR="00000000" w:rsidRPr="00000000">
              <w:rPr>
                <w:sz w:val="24"/>
                <w:szCs w:val="24"/>
                <w:rtl w:val="0"/>
              </w:rPr>
              <w:t xml:space="preserve">Elektroninio parašo sertifikato galiojimui. Teikti kvalifikuotas elektroninių laiko žymų kūrimo paslaugas gali tik tam teisę turintys kvalifikuoti patikimumo užtikrinimo paslaugų teikėjai.</w:t>
            </w:r>
            <w:r w:rsidDel="00000000" w:rsidR="00000000" w:rsidRPr="00000000">
              <w:rPr>
                <w:sz w:val="24"/>
                <w:szCs w:val="24"/>
                <w:rtl w:val="0"/>
              </w:rPr>
              <w:t xml:space="preserve"> Jų sąrašas skelbiamas tinklalapyje </w:t>
            </w:r>
            <w:hyperlink r:id="rId9">
              <w:r w:rsidDel="00000000" w:rsidR="00000000" w:rsidRPr="00000000">
                <w:rPr>
                  <w:color w:val="1155cc"/>
                  <w:sz w:val="24"/>
                  <w:szCs w:val="24"/>
                  <w:u w:val="single"/>
                  <w:rtl w:val="0"/>
                </w:rPr>
                <w:t xml:space="preserve">www.elektroninisparasas.lt.</w:t>
              </w:r>
            </w:hyperlink>
            <w:r w:rsidDel="00000000" w:rsidR="00000000" w:rsidRPr="00000000">
              <w:rPr>
                <w:sz w:val="24"/>
                <w:szCs w:val="24"/>
                <w:rtl w:val="0"/>
              </w:rPr>
              <w:t xml:space="preserve"> Reikalavimai kvalifikuotam elektroniniam parašui yra vienodi visose ES šalyse. Reikalavimų kvalifikuotam elektroniniam parašui tenkinimą prižiūri ir garantuoja valstybė. Pasirašant ir tikrinant įvairius dokumentus rekomenduojama naudoti </w:t>
            </w:r>
            <w:r w:rsidDel="00000000" w:rsidR="00000000" w:rsidRPr="00000000">
              <w:rPr>
                <w:sz w:val="24"/>
                <w:szCs w:val="24"/>
                <w:rtl w:val="0"/>
              </w:rPr>
              <w:t xml:space="preserve">priemones</w:t>
            </w:r>
            <w:r w:rsidDel="00000000" w:rsidR="00000000" w:rsidRPr="00000000">
              <w:rPr>
                <w:sz w:val="24"/>
                <w:szCs w:val="24"/>
                <w:rtl w:val="0"/>
              </w:rPr>
              <w:t xml:space="preserve">.</w:t>
            </w:r>
          </w:p>
          <w:p w:rsidR="00000000" w:rsidDel="00000000" w:rsidP="00000000" w:rsidRDefault="00000000" w:rsidRPr="00000000" w14:paraId="00000198">
            <w:pPr>
              <w:spacing w:line="276" w:lineRule="auto"/>
              <w:ind w:left="0" w:right="0" w:firstLine="0"/>
              <w:rPr>
                <w:sz w:val="24"/>
                <w:szCs w:val="24"/>
              </w:rPr>
            </w:pPr>
            <w:r w:rsidDel="00000000" w:rsidR="00000000" w:rsidRPr="00000000">
              <w:rPr>
                <w:rtl w:val="0"/>
              </w:rPr>
            </w:r>
          </w:p>
        </w:tc>
      </w:tr>
      <w:tr>
        <w:trPr>
          <w:cantSplit w:val="0"/>
          <w:trHeight w:val="300" w:hRule="atLeast"/>
          <w:tblHeader w:val="0"/>
        </w:trPr>
        <w:tc>
          <w:tcPr>
            <w:gridSpan w:val="6"/>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center"/>
          </w:tcPr>
          <w:p w:rsidR="00000000" w:rsidDel="00000000" w:rsidP="00000000" w:rsidRDefault="00000000" w:rsidRPr="00000000" w14:paraId="000001B6">
            <w:pPr>
              <w:widowControl w:val="0"/>
              <w:spacing w:line="276" w:lineRule="auto"/>
              <w:ind w:right="0" w:firstLine="0"/>
              <w:jc w:val="center"/>
              <w:rPr/>
            </w:pPr>
            <w:r w:rsidDel="00000000" w:rsidR="00000000" w:rsidRPr="00000000">
              <w:rPr>
                <w:rtl w:val="0"/>
              </w:rPr>
            </w:r>
          </w:p>
        </w:tc>
        <w:tc>
          <w:tcPr>
            <w:gridSpan w:val="6"/>
            <w:tcBorders>
              <w:top w:color="000000" w:space="0" w:sz="6" w:val="single"/>
              <w:left w:color="ffffff" w:space="0" w:sz="6" w:val="single"/>
              <w:bottom w:color="000000" w:space="0" w:sz="6" w:val="single"/>
              <w:right w:color="218f5d" w:space="0" w:sz="6" w:val="single"/>
            </w:tcBorders>
            <w:shd w:fill="218f5d" w:val="clear"/>
            <w:tcMar>
              <w:top w:w="40.0" w:type="dxa"/>
              <w:left w:w="40.0" w:type="dxa"/>
              <w:bottom w:w="40.0" w:type="dxa"/>
              <w:right w:w="40.0" w:type="dxa"/>
            </w:tcMar>
            <w:vAlign w:val="center"/>
          </w:tcPr>
          <w:p w:rsidR="00000000" w:rsidDel="00000000" w:rsidP="00000000" w:rsidRDefault="00000000" w:rsidRPr="00000000" w14:paraId="000001BC">
            <w:pPr>
              <w:widowControl w:val="0"/>
              <w:spacing w:line="276" w:lineRule="auto"/>
              <w:ind w:right="0" w:firstLine="0"/>
              <w:jc w:val="center"/>
              <w:rPr>
                <w:color w:val="ffffff"/>
              </w:rPr>
            </w:pPr>
            <w:r w:rsidDel="00000000" w:rsidR="00000000" w:rsidRPr="00000000">
              <w:rPr>
                <w:b w:val="1"/>
                <w:color w:val="ffffff"/>
                <w:sz w:val="22"/>
                <w:szCs w:val="22"/>
                <w:rtl w:val="0"/>
              </w:rPr>
              <w:t xml:space="preserve">Paslauga</w:t>
            </w:r>
            <w:r w:rsidDel="00000000" w:rsidR="00000000" w:rsidRPr="00000000">
              <w:rPr>
                <w:rtl w:val="0"/>
              </w:rPr>
            </w:r>
          </w:p>
        </w:tc>
        <w:tc>
          <w:tcPr>
            <w:gridSpan w:val="6"/>
            <w:tcBorders>
              <w:top w:color="000000" w:space="0" w:sz="6" w:val="single"/>
              <w:left w:color="218f5d" w:space="0" w:sz="6" w:val="single"/>
              <w:bottom w:color="000000" w:space="0" w:sz="6" w:val="single"/>
              <w:right w:color="218f5d" w:space="0" w:sz="6" w:val="single"/>
            </w:tcBorders>
            <w:shd w:fill="218f5d" w:val="clear"/>
            <w:tcMar>
              <w:top w:w="40.0" w:type="dxa"/>
              <w:left w:w="40.0" w:type="dxa"/>
              <w:bottom w:w="40.0" w:type="dxa"/>
              <w:right w:w="40.0" w:type="dxa"/>
            </w:tcMar>
            <w:vAlign w:val="center"/>
          </w:tcPr>
          <w:p w:rsidR="00000000" w:rsidDel="00000000" w:rsidP="00000000" w:rsidRDefault="00000000" w:rsidRPr="00000000" w14:paraId="000001C2">
            <w:pPr>
              <w:widowControl w:val="0"/>
              <w:spacing w:line="276" w:lineRule="auto"/>
              <w:ind w:right="0" w:firstLine="0"/>
              <w:jc w:val="center"/>
              <w:rPr>
                <w:color w:val="ffffff"/>
              </w:rPr>
            </w:pPr>
            <w:r w:rsidDel="00000000" w:rsidR="00000000" w:rsidRPr="00000000">
              <w:rPr>
                <w:b w:val="1"/>
                <w:color w:val="ffffff"/>
                <w:sz w:val="22"/>
                <w:szCs w:val="22"/>
                <w:rtl w:val="0"/>
              </w:rPr>
              <w:t xml:space="preserve">Nuoroda</w:t>
            </w:r>
            <w:r w:rsidDel="00000000" w:rsidR="00000000" w:rsidRPr="00000000">
              <w:rPr>
                <w:rtl w:val="0"/>
              </w:rPr>
            </w:r>
          </w:p>
        </w:tc>
        <w:tc>
          <w:tcPr>
            <w:gridSpan w:val="6"/>
            <w:tcBorders>
              <w:top w:color="000000" w:space="0" w:sz="6" w:val="single"/>
              <w:left w:color="218f5d" w:space="0" w:sz="6" w:val="single"/>
              <w:bottom w:color="000000" w:space="0" w:sz="6" w:val="single"/>
              <w:right w:color="218f5d" w:space="0" w:sz="6" w:val="single"/>
            </w:tcBorders>
            <w:shd w:fill="218f5d" w:val="clear"/>
            <w:tcMar>
              <w:top w:w="40.0" w:type="dxa"/>
              <w:left w:w="40.0" w:type="dxa"/>
              <w:bottom w:w="40.0" w:type="dxa"/>
              <w:right w:w="40.0" w:type="dxa"/>
            </w:tcMar>
            <w:vAlign w:val="center"/>
          </w:tcPr>
          <w:p w:rsidR="00000000" w:rsidDel="00000000" w:rsidP="00000000" w:rsidRDefault="00000000" w:rsidRPr="00000000" w14:paraId="000001C8">
            <w:pPr>
              <w:widowControl w:val="0"/>
              <w:spacing w:line="276" w:lineRule="auto"/>
              <w:ind w:right="0" w:firstLine="0"/>
              <w:jc w:val="center"/>
              <w:rPr>
                <w:color w:val="ffffff"/>
              </w:rPr>
            </w:pPr>
            <w:r w:rsidDel="00000000" w:rsidR="00000000" w:rsidRPr="00000000">
              <w:rPr>
                <w:b w:val="1"/>
                <w:color w:val="ffffff"/>
                <w:sz w:val="22"/>
                <w:szCs w:val="22"/>
                <w:rtl w:val="0"/>
              </w:rPr>
              <w:t xml:space="preserve">Aprašymas</w:t>
            </w:r>
            <w:r w:rsidDel="00000000" w:rsidR="00000000" w:rsidRPr="00000000">
              <w:rPr>
                <w:rtl w:val="0"/>
              </w:rPr>
            </w:r>
          </w:p>
        </w:tc>
        <w:tc>
          <w:tcPr>
            <w:gridSpan w:val="6"/>
            <w:tcBorders>
              <w:top w:color="000000" w:space="0" w:sz="6" w:val="single"/>
              <w:left w:color="218f5d" w:space="0" w:sz="6" w:val="single"/>
              <w:bottom w:color="000000" w:space="0" w:sz="6" w:val="single"/>
              <w:right w:color="000000" w:space="0" w:sz="0" w:val="nil"/>
            </w:tcBorders>
            <w:shd w:fill="218f5d" w:val="clear"/>
            <w:tcMar>
              <w:top w:w="40.0" w:type="dxa"/>
              <w:left w:w="40.0" w:type="dxa"/>
              <w:bottom w:w="40.0" w:type="dxa"/>
              <w:right w:w="40.0" w:type="dxa"/>
            </w:tcMar>
            <w:vAlign w:val="center"/>
          </w:tcPr>
          <w:p w:rsidR="00000000" w:rsidDel="00000000" w:rsidP="00000000" w:rsidRDefault="00000000" w:rsidRPr="00000000" w14:paraId="000001CE">
            <w:pPr>
              <w:widowControl w:val="0"/>
              <w:spacing w:line="276" w:lineRule="auto"/>
              <w:ind w:right="0" w:firstLine="0"/>
              <w:jc w:val="center"/>
              <w:rPr>
                <w:color w:val="ffffff"/>
              </w:rPr>
            </w:pPr>
            <w:r w:rsidDel="00000000" w:rsidR="00000000" w:rsidRPr="00000000">
              <w:rPr>
                <w:b w:val="1"/>
                <w:color w:val="ffffff"/>
                <w:sz w:val="22"/>
                <w:szCs w:val="22"/>
                <w:rtl w:val="0"/>
              </w:rPr>
              <w:t xml:space="preserve">Palaikomi formatai</w:t>
            </w:r>
            <w:r w:rsidDel="00000000" w:rsidR="00000000" w:rsidRPr="00000000">
              <w:rPr>
                <w:rtl w:val="0"/>
              </w:rPr>
            </w:r>
          </w:p>
        </w:tc>
      </w:tr>
      <w:tr>
        <w:trPr>
          <w:cantSplit w:val="0"/>
          <w:trHeight w:val="300" w:hRule="atLeast"/>
          <w:tblHeader w:val="0"/>
        </w:trPr>
        <w:tc>
          <w:tcPr>
            <w:gridSpan w:val="6"/>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center"/>
          </w:tcPr>
          <w:p w:rsidR="00000000" w:rsidDel="00000000" w:rsidP="00000000" w:rsidRDefault="00000000" w:rsidRPr="00000000" w14:paraId="000001D4">
            <w:pPr>
              <w:widowControl w:val="0"/>
              <w:spacing w:line="276" w:lineRule="auto"/>
              <w:ind w:right="0" w:firstLine="0"/>
              <w:jc w:val="center"/>
              <w:rPr/>
            </w:pPr>
            <w:r w:rsidDel="00000000" w:rsidR="00000000" w:rsidRPr="00000000">
              <w:rPr>
                <w:rtl w:val="0"/>
              </w:rPr>
            </w:r>
          </w:p>
        </w:tc>
        <w:tc>
          <w:tcPr>
            <w:gridSpan w:val="6"/>
            <w:tcBorders>
              <w:top w:color="cccccc" w:space="0" w:sz="6" w:val="single"/>
              <w:left w:color="ffffff"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DA">
            <w:pPr>
              <w:widowControl w:val="0"/>
              <w:spacing w:line="276" w:lineRule="auto"/>
              <w:ind w:right="0" w:firstLine="0"/>
              <w:jc w:val="center"/>
              <w:rPr/>
            </w:pPr>
            <w:r w:rsidDel="00000000" w:rsidR="00000000" w:rsidRPr="00000000">
              <w:rPr>
                <w:sz w:val="22"/>
                <w:szCs w:val="22"/>
                <w:rtl w:val="0"/>
              </w:rPr>
              <w:t xml:space="preserve">ADOC </w:t>
            </w:r>
            <w:r w:rsidDel="00000000" w:rsidR="00000000" w:rsidRPr="00000000">
              <w:rPr>
                <w:sz w:val="22"/>
                <w:szCs w:val="22"/>
                <w:rtl w:val="0"/>
              </w:rPr>
              <w:t xml:space="preserve">archyvai</w:t>
            </w: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E0">
            <w:pPr>
              <w:widowControl w:val="0"/>
              <w:spacing w:line="276" w:lineRule="auto"/>
              <w:ind w:right="0" w:firstLine="0"/>
              <w:jc w:val="center"/>
              <w:rPr/>
            </w:pPr>
            <w:hyperlink r:id="rId10">
              <w:r w:rsidDel="00000000" w:rsidR="00000000" w:rsidRPr="00000000">
                <w:rPr>
                  <w:color w:val="1155cc"/>
                  <w:sz w:val="22"/>
                  <w:szCs w:val="22"/>
                  <w:u w:val="single"/>
                  <w:rtl w:val="0"/>
                </w:rPr>
                <w:t xml:space="preserve">ADOC.archyvai.lt</w:t>
              </w:r>
            </w:hyperlink>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E6">
            <w:pPr>
              <w:widowControl w:val="0"/>
              <w:spacing w:line="276" w:lineRule="auto"/>
              <w:ind w:left="114.44881889763735" w:right="103.81889763779554" w:firstLine="0"/>
              <w:jc w:val="left"/>
              <w:rPr/>
            </w:pPr>
            <w:r w:rsidDel="00000000" w:rsidR="00000000" w:rsidRPr="00000000">
              <w:rPr>
                <w:sz w:val="22"/>
                <w:szCs w:val="22"/>
                <w:rtl w:val="0"/>
              </w:rPr>
              <w:t xml:space="preserve">Lietuvos valstybės archyvų informacinė sistema, skirta elektroniniams dokumentams valdyti ir saugoti. Ši sistema leidžia vartotojams saugiai kurti, valdyti ir saugoti elektroninius dokumentus, taip pat pasirašyti juos elektroniniu parašu.</w:t>
            </w: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1EC">
            <w:pPr>
              <w:widowControl w:val="0"/>
              <w:spacing w:line="276" w:lineRule="auto"/>
              <w:ind w:right="0" w:firstLine="0"/>
              <w:jc w:val="center"/>
              <w:rPr/>
            </w:pPr>
            <w:r w:rsidDel="00000000" w:rsidR="00000000" w:rsidRPr="00000000">
              <w:rPr>
                <w:sz w:val="22"/>
                <w:szCs w:val="22"/>
                <w:rtl w:val="0"/>
              </w:rPr>
              <w:t xml:space="preserve">adoc</w:t>
            </w:r>
            <w:r w:rsidDel="00000000" w:rsidR="00000000" w:rsidRPr="00000000">
              <w:rPr>
                <w:rtl w:val="0"/>
              </w:rPr>
            </w:r>
          </w:p>
        </w:tc>
      </w:tr>
      <w:tr>
        <w:trPr>
          <w:cantSplit w:val="0"/>
          <w:trHeight w:val="300" w:hRule="atLeast"/>
          <w:tblHeader w:val="0"/>
        </w:trPr>
        <w:tc>
          <w:tcPr>
            <w:gridSpan w:val="6"/>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center"/>
          </w:tcPr>
          <w:p w:rsidR="00000000" w:rsidDel="00000000" w:rsidP="00000000" w:rsidRDefault="00000000" w:rsidRPr="00000000" w14:paraId="000001F2">
            <w:pPr>
              <w:widowControl w:val="0"/>
              <w:spacing w:line="276" w:lineRule="auto"/>
              <w:ind w:right="0" w:firstLine="0"/>
              <w:jc w:val="center"/>
              <w:rPr/>
            </w:pPr>
            <w:r w:rsidDel="00000000" w:rsidR="00000000" w:rsidRPr="00000000">
              <w:rPr>
                <w:rtl w:val="0"/>
              </w:rPr>
            </w:r>
          </w:p>
        </w:tc>
        <w:tc>
          <w:tcPr>
            <w:gridSpan w:val="6"/>
            <w:tcBorders>
              <w:top w:color="cccccc" w:space="0" w:sz="6" w:val="single"/>
              <w:left w:color="ffffff"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8">
            <w:pPr>
              <w:widowControl w:val="0"/>
              <w:spacing w:line="276" w:lineRule="auto"/>
              <w:ind w:right="0" w:firstLine="0"/>
              <w:jc w:val="center"/>
              <w:rPr/>
            </w:pPr>
            <w:r w:rsidDel="00000000" w:rsidR="00000000" w:rsidRPr="00000000">
              <w:rPr>
                <w:sz w:val="22"/>
                <w:szCs w:val="22"/>
                <w:rtl w:val="0"/>
              </w:rPr>
              <w:t xml:space="preserve">Eparašas</w:t>
            </w: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E">
            <w:pPr>
              <w:widowControl w:val="0"/>
              <w:spacing w:line="276" w:lineRule="auto"/>
              <w:ind w:right="0" w:firstLine="0"/>
              <w:jc w:val="center"/>
              <w:rPr/>
            </w:pPr>
            <w:hyperlink r:id="rId11">
              <w:r w:rsidDel="00000000" w:rsidR="00000000" w:rsidRPr="00000000">
                <w:rPr>
                  <w:color w:val="1155cc"/>
                  <w:sz w:val="22"/>
                  <w:szCs w:val="22"/>
                  <w:u w:val="single"/>
                  <w:rtl w:val="0"/>
                </w:rPr>
                <w:t xml:space="preserve">eparasas.lt</w:t>
              </w:r>
            </w:hyperlink>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4">
            <w:pPr>
              <w:widowControl w:val="0"/>
              <w:spacing w:line="276" w:lineRule="auto"/>
              <w:ind w:left="114.44881889763735" w:right="103.81889763779554" w:firstLine="0"/>
              <w:jc w:val="left"/>
              <w:rPr/>
            </w:pPr>
            <w:r w:rsidDel="00000000" w:rsidR="00000000" w:rsidRPr="00000000">
              <w:rPr>
                <w:sz w:val="22"/>
                <w:szCs w:val="22"/>
                <w:rtl w:val="0"/>
              </w:rPr>
              <w:t xml:space="preserve">Elektroninio parašo paslauga, leidžianti pasirašyti ir valdyti dokumentus.</w:t>
            </w: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20A">
            <w:pPr>
              <w:widowControl w:val="0"/>
              <w:spacing w:line="276" w:lineRule="auto"/>
              <w:ind w:right="0" w:firstLine="0"/>
              <w:jc w:val="center"/>
              <w:rPr/>
            </w:pPr>
            <w:r w:rsidDel="00000000" w:rsidR="00000000" w:rsidRPr="00000000">
              <w:rPr>
                <w:sz w:val="22"/>
                <w:szCs w:val="22"/>
                <w:rtl w:val="0"/>
              </w:rPr>
              <w:t xml:space="preserve">PDF, DOCX, TXT, XLSX, ir kiti</w:t>
            </w:r>
            <w:r w:rsidDel="00000000" w:rsidR="00000000" w:rsidRPr="00000000">
              <w:rPr>
                <w:rtl w:val="0"/>
              </w:rPr>
            </w:r>
          </w:p>
        </w:tc>
      </w:tr>
      <w:tr>
        <w:trPr>
          <w:cantSplit w:val="0"/>
          <w:trHeight w:val="300" w:hRule="atLeast"/>
          <w:tblHeader w:val="0"/>
        </w:trPr>
        <w:tc>
          <w:tcPr>
            <w:gridSpan w:val="6"/>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center"/>
          </w:tcPr>
          <w:p w:rsidR="00000000" w:rsidDel="00000000" w:rsidP="00000000" w:rsidRDefault="00000000" w:rsidRPr="00000000" w14:paraId="00000210">
            <w:pPr>
              <w:widowControl w:val="0"/>
              <w:spacing w:line="276" w:lineRule="auto"/>
              <w:ind w:right="0" w:firstLine="0"/>
              <w:jc w:val="center"/>
              <w:rPr/>
            </w:pPr>
            <w:r w:rsidDel="00000000" w:rsidR="00000000" w:rsidRPr="00000000">
              <w:rPr>
                <w:rtl w:val="0"/>
              </w:rPr>
            </w:r>
          </w:p>
        </w:tc>
        <w:tc>
          <w:tcPr>
            <w:gridSpan w:val="6"/>
            <w:tcBorders>
              <w:top w:color="cccccc" w:space="0" w:sz="6" w:val="single"/>
              <w:left w:color="ffffff"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6">
            <w:pPr>
              <w:widowControl w:val="0"/>
              <w:spacing w:line="276" w:lineRule="auto"/>
              <w:ind w:right="0" w:firstLine="0"/>
              <w:jc w:val="center"/>
              <w:rPr/>
            </w:pPr>
            <w:r w:rsidDel="00000000" w:rsidR="00000000" w:rsidRPr="00000000">
              <w:rPr>
                <w:sz w:val="22"/>
                <w:szCs w:val="22"/>
                <w:rtl w:val="0"/>
              </w:rPr>
              <w:t xml:space="preserve">Dokobit</w:t>
            </w: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C">
            <w:pPr>
              <w:widowControl w:val="0"/>
              <w:spacing w:line="276" w:lineRule="auto"/>
              <w:ind w:right="0" w:firstLine="0"/>
              <w:jc w:val="center"/>
              <w:rPr/>
            </w:pPr>
            <w:hyperlink r:id="rId12">
              <w:r w:rsidDel="00000000" w:rsidR="00000000" w:rsidRPr="00000000">
                <w:rPr>
                  <w:color w:val="1155cc"/>
                  <w:sz w:val="22"/>
                  <w:szCs w:val="22"/>
                  <w:u w:val="single"/>
                  <w:rtl w:val="0"/>
                </w:rPr>
                <w:t xml:space="preserve">dokobit.com</w:t>
              </w:r>
            </w:hyperlink>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2">
            <w:pPr>
              <w:widowControl w:val="0"/>
              <w:spacing w:line="276" w:lineRule="auto"/>
              <w:ind w:left="114.44881889763735" w:right="103.81889763779554" w:firstLine="0"/>
              <w:jc w:val="left"/>
              <w:rPr/>
            </w:pPr>
            <w:r w:rsidDel="00000000" w:rsidR="00000000" w:rsidRPr="00000000">
              <w:rPr>
                <w:sz w:val="22"/>
                <w:szCs w:val="22"/>
                <w:rtl w:val="0"/>
              </w:rPr>
              <w:t xml:space="preserve">Elektroninių parašų ir dokumentų valdymo platforma, skirta pasirašyti ir patikrinti elektroninius parašus.</w:t>
            </w: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228">
            <w:pPr>
              <w:widowControl w:val="0"/>
              <w:spacing w:line="276" w:lineRule="auto"/>
              <w:ind w:right="0" w:firstLine="0"/>
              <w:jc w:val="center"/>
              <w:rPr/>
            </w:pPr>
            <w:r w:rsidDel="00000000" w:rsidR="00000000" w:rsidRPr="00000000">
              <w:rPr>
                <w:sz w:val="22"/>
                <w:szCs w:val="22"/>
                <w:rtl w:val="0"/>
              </w:rPr>
              <w:t xml:space="preserve">PDF, DOCX, TXT, XLSX, ir kiti</w:t>
            </w:r>
            <w:r w:rsidDel="00000000" w:rsidR="00000000" w:rsidRPr="00000000">
              <w:rPr>
                <w:rtl w:val="0"/>
              </w:rPr>
            </w:r>
          </w:p>
        </w:tc>
      </w:tr>
      <w:tr>
        <w:trPr>
          <w:cantSplit w:val="0"/>
          <w:trHeight w:val="300" w:hRule="atLeast"/>
          <w:tblHeader w:val="0"/>
        </w:trPr>
        <w:tc>
          <w:tcPr>
            <w:gridSpan w:val="6"/>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center"/>
          </w:tcPr>
          <w:p w:rsidR="00000000" w:rsidDel="00000000" w:rsidP="00000000" w:rsidRDefault="00000000" w:rsidRPr="00000000" w14:paraId="0000022E">
            <w:pPr>
              <w:widowControl w:val="0"/>
              <w:spacing w:line="276" w:lineRule="auto"/>
              <w:ind w:right="0" w:firstLine="0"/>
              <w:jc w:val="center"/>
              <w:rPr/>
            </w:pPr>
            <w:r w:rsidDel="00000000" w:rsidR="00000000" w:rsidRPr="00000000">
              <w:rPr>
                <w:rtl w:val="0"/>
              </w:rPr>
            </w:r>
          </w:p>
        </w:tc>
        <w:tc>
          <w:tcPr>
            <w:gridSpan w:val="6"/>
            <w:tcBorders>
              <w:top w:color="cccccc" w:space="0" w:sz="6" w:val="single"/>
              <w:left w:color="ffffff"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4">
            <w:pPr>
              <w:widowControl w:val="0"/>
              <w:spacing w:line="276" w:lineRule="auto"/>
              <w:ind w:right="0" w:firstLine="0"/>
              <w:jc w:val="center"/>
              <w:rPr/>
            </w:pPr>
            <w:r w:rsidDel="00000000" w:rsidR="00000000" w:rsidRPr="00000000">
              <w:rPr>
                <w:sz w:val="22"/>
                <w:szCs w:val="22"/>
                <w:rtl w:val="0"/>
              </w:rPr>
              <w:t xml:space="preserve">Marksign</w:t>
            </w: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A">
            <w:pPr>
              <w:widowControl w:val="0"/>
              <w:spacing w:line="276" w:lineRule="auto"/>
              <w:ind w:right="0" w:firstLine="0"/>
              <w:jc w:val="center"/>
              <w:rPr/>
            </w:pPr>
            <w:hyperlink r:id="rId13">
              <w:r w:rsidDel="00000000" w:rsidR="00000000" w:rsidRPr="00000000">
                <w:rPr>
                  <w:color w:val="1155cc"/>
                  <w:sz w:val="22"/>
                  <w:szCs w:val="22"/>
                  <w:u w:val="single"/>
                  <w:rtl w:val="0"/>
                </w:rPr>
                <w:t xml:space="preserve">marksign.lt</w:t>
              </w:r>
            </w:hyperlink>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0">
            <w:pPr>
              <w:widowControl w:val="0"/>
              <w:spacing w:line="276" w:lineRule="auto"/>
              <w:ind w:left="114.44881889763735" w:right="103.81889763779554" w:firstLine="0"/>
              <w:jc w:val="left"/>
              <w:rPr/>
            </w:pPr>
            <w:r w:rsidDel="00000000" w:rsidR="00000000" w:rsidRPr="00000000">
              <w:rPr>
                <w:sz w:val="22"/>
                <w:szCs w:val="22"/>
                <w:rtl w:val="0"/>
              </w:rPr>
              <w:t xml:space="preserve">Elektroninių dokumentų pasirašymo platforma, leidžianti lengvai ir greitai pasirašyti PDF formatu paruoštus dokumentus.</w:t>
            </w: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246">
            <w:pPr>
              <w:widowControl w:val="0"/>
              <w:spacing w:line="276" w:lineRule="auto"/>
              <w:ind w:right="0" w:firstLine="0"/>
              <w:jc w:val="center"/>
              <w:rPr/>
            </w:pPr>
            <w:r w:rsidDel="00000000" w:rsidR="00000000" w:rsidRPr="00000000">
              <w:rPr>
                <w:sz w:val="22"/>
                <w:szCs w:val="22"/>
                <w:rtl w:val="0"/>
              </w:rPr>
              <w:t xml:space="preserve">PDF, DOCX, ir kiti</w:t>
            </w:r>
            <w:r w:rsidDel="00000000" w:rsidR="00000000" w:rsidRPr="00000000">
              <w:rPr>
                <w:rtl w:val="0"/>
              </w:rPr>
            </w:r>
          </w:p>
        </w:tc>
      </w:tr>
      <w:tr>
        <w:trPr>
          <w:cantSplit w:val="0"/>
          <w:trHeight w:val="300" w:hRule="atLeast"/>
          <w:tblHeader w:val="0"/>
        </w:trPr>
        <w:tc>
          <w:tcPr>
            <w:gridSpan w:val="6"/>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center"/>
          </w:tcPr>
          <w:p w:rsidR="00000000" w:rsidDel="00000000" w:rsidP="00000000" w:rsidRDefault="00000000" w:rsidRPr="00000000" w14:paraId="0000024C">
            <w:pPr>
              <w:widowControl w:val="0"/>
              <w:spacing w:line="276" w:lineRule="auto"/>
              <w:ind w:right="0" w:firstLine="0"/>
              <w:jc w:val="center"/>
              <w:rPr/>
            </w:pPr>
            <w:r w:rsidDel="00000000" w:rsidR="00000000" w:rsidRPr="00000000">
              <w:rPr>
                <w:rtl w:val="0"/>
              </w:rPr>
            </w:r>
          </w:p>
        </w:tc>
        <w:tc>
          <w:tcPr>
            <w:gridSpan w:val="6"/>
            <w:tcBorders>
              <w:top w:color="cccccc" w:space="0" w:sz="6" w:val="single"/>
              <w:left w:color="ffffff"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2">
            <w:pPr>
              <w:widowControl w:val="0"/>
              <w:spacing w:line="276" w:lineRule="auto"/>
              <w:ind w:right="0" w:firstLine="0"/>
              <w:jc w:val="center"/>
              <w:rPr/>
            </w:pPr>
            <w:r w:rsidDel="00000000" w:rsidR="00000000" w:rsidRPr="00000000">
              <w:rPr>
                <w:sz w:val="22"/>
                <w:szCs w:val="22"/>
                <w:rtl w:val="0"/>
              </w:rPr>
              <w:t xml:space="preserve">GoSign</w:t>
            </w: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8">
            <w:pPr>
              <w:widowControl w:val="0"/>
              <w:spacing w:line="276" w:lineRule="auto"/>
              <w:ind w:right="0" w:firstLine="0"/>
              <w:jc w:val="center"/>
              <w:rPr/>
            </w:pPr>
            <w:hyperlink r:id="rId14">
              <w:r w:rsidDel="00000000" w:rsidR="00000000" w:rsidRPr="00000000">
                <w:rPr>
                  <w:color w:val="1155cc"/>
                  <w:sz w:val="22"/>
                  <w:szCs w:val="22"/>
                  <w:u w:val="single"/>
                  <w:rtl w:val="0"/>
                </w:rPr>
                <w:t xml:space="preserve">gosign.lt</w:t>
              </w:r>
            </w:hyperlink>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E">
            <w:pPr>
              <w:widowControl w:val="0"/>
              <w:spacing w:line="276" w:lineRule="auto"/>
              <w:ind w:left="114.44881889763735" w:right="103.81889763779554" w:firstLine="0"/>
              <w:jc w:val="left"/>
              <w:rPr/>
            </w:pPr>
            <w:r w:rsidDel="00000000" w:rsidR="00000000" w:rsidRPr="00000000">
              <w:rPr>
                <w:sz w:val="22"/>
                <w:szCs w:val="22"/>
                <w:rtl w:val="0"/>
              </w:rPr>
              <w:t xml:space="preserve">Dokumentų pasirašymo ir valdymo platforma, leidžianti organizuoti kolektyvinį pasirašymą bei valdyti elektroninius dokumentus.</w:t>
            </w: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264">
            <w:pPr>
              <w:widowControl w:val="0"/>
              <w:spacing w:line="276" w:lineRule="auto"/>
              <w:ind w:right="0" w:firstLine="0"/>
              <w:jc w:val="center"/>
              <w:rPr/>
            </w:pPr>
            <w:r w:rsidDel="00000000" w:rsidR="00000000" w:rsidRPr="00000000">
              <w:rPr>
                <w:sz w:val="22"/>
                <w:szCs w:val="22"/>
                <w:rtl w:val="0"/>
              </w:rPr>
              <w:t xml:space="preserve">PDF, DOCX, ir kiti</w:t>
            </w:r>
            <w:r w:rsidDel="00000000" w:rsidR="00000000" w:rsidRPr="00000000">
              <w:rPr>
                <w:rtl w:val="0"/>
              </w:rPr>
            </w:r>
          </w:p>
        </w:tc>
      </w:tr>
      <w:tr>
        <w:trPr>
          <w:cantSplit w:val="0"/>
          <w:trHeight w:val="332.373046875" w:hRule="atLeast"/>
          <w:tblHeader w:val="0"/>
        </w:trPr>
        <w:tc>
          <w:tcPr>
            <w:gridSpan w:val="30"/>
            <w:tcBorders>
              <w:top w:color="ffffff" w:space="0" w:sz="6" w:val="single"/>
              <w:left w:color="ffffff" w:space="0" w:sz="4" w:val="single"/>
              <w:bottom w:color="ffffff" w:space="0" w:sz="4" w:val="single"/>
              <w:right w:color="ffffff" w:space="0" w:sz="4" w:val="single"/>
            </w:tcBorders>
          </w:tcPr>
          <w:p w:rsidR="00000000" w:rsidDel="00000000" w:rsidP="00000000" w:rsidRDefault="00000000" w:rsidRPr="00000000" w14:paraId="0000026A">
            <w:pPr>
              <w:spacing w:line="276" w:lineRule="auto"/>
              <w:ind w:left="850.3937007874017" w:right="715.8661417322844" w:firstLine="0"/>
              <w:rPr>
                <w:b w:val="1"/>
                <w:sz w:val="24"/>
                <w:szCs w:val="24"/>
              </w:rPr>
            </w:pPr>
            <w:r w:rsidDel="00000000" w:rsidR="00000000" w:rsidRPr="00000000">
              <w:rPr>
                <w:rtl w:val="0"/>
              </w:rPr>
            </w:r>
          </w:p>
          <w:p w:rsidR="00000000" w:rsidDel="00000000" w:rsidP="00000000" w:rsidRDefault="00000000" w:rsidRPr="00000000" w14:paraId="0000026B">
            <w:pPr>
              <w:spacing w:line="276" w:lineRule="auto"/>
              <w:ind w:left="850.3937007874017" w:right="715.8661417322844" w:firstLine="0"/>
              <w:rPr>
                <w:b w:val="1"/>
                <w:sz w:val="24"/>
                <w:szCs w:val="24"/>
              </w:rPr>
            </w:pPr>
            <w:r w:rsidDel="00000000" w:rsidR="00000000" w:rsidRPr="00000000">
              <w:rPr>
                <w:b w:val="1"/>
                <w:sz w:val="24"/>
                <w:szCs w:val="24"/>
                <w:rtl w:val="0"/>
              </w:rPr>
              <w:t xml:space="preserve">Pastabos</w:t>
            </w:r>
          </w:p>
          <w:p w:rsidR="00000000" w:rsidDel="00000000" w:rsidP="00000000" w:rsidRDefault="00000000" w:rsidRPr="00000000" w14:paraId="0000026C">
            <w:pPr>
              <w:spacing w:line="276" w:lineRule="auto"/>
              <w:ind w:left="850.3937007874017" w:right="715.8661417322844" w:firstLine="0"/>
              <w:rPr>
                <w:b w:val="1"/>
                <w:sz w:val="24"/>
                <w:szCs w:val="24"/>
              </w:rPr>
            </w:pPr>
            <w:r w:rsidDel="00000000" w:rsidR="00000000" w:rsidRPr="00000000">
              <w:rPr>
                <w:i w:val="1"/>
                <w:sz w:val="24"/>
                <w:szCs w:val="24"/>
                <w:rtl w:val="0"/>
              </w:rPr>
              <w:t xml:space="preserve">Visi šie paslaugų teikėjai siūlo elektroninio parašo paslaugas, kurios yra suderinamos su ES teisės aktais ir užtikrina aukštą saugumo bei patikimumo lygį. Kiekvienas tiekėjas turi savo savitas savybes ir privalumus, kurie gali būti naudingi priklausomai nuo konkrečių vartotojų poreikių. Keletas jų suteikia galimybę nemokamai pasirašyti keletą dokumentų per mėn. </w:t>
            </w:r>
            <w:r w:rsidDel="00000000" w:rsidR="00000000" w:rsidRPr="00000000">
              <w:rPr>
                <w:rtl w:val="0"/>
              </w:rPr>
            </w:r>
          </w:p>
        </w:tc>
      </w:tr>
      <w:tr>
        <w:trPr>
          <w:cantSplit w:val="0"/>
          <w:trHeight w:val="240" w:hRule="atLeast"/>
          <w:tblHeader w:val="0"/>
        </w:trPr>
        <w:tc>
          <w:tcPr>
            <w:gridSpan w:val="30"/>
            <w:tcBorders>
              <w:top w:color="ffffff" w:space="0" w:sz="6" w:val="single"/>
              <w:left w:color="ffffff" w:space="0" w:sz="4" w:val="single"/>
              <w:bottom w:color="ffffff" w:space="0" w:sz="4" w:val="single"/>
              <w:right w:color="ffffff" w:space="0" w:sz="4" w:val="single"/>
            </w:tcBorders>
          </w:tcPr>
          <w:p w:rsidR="00000000" w:rsidDel="00000000" w:rsidP="00000000" w:rsidRDefault="00000000" w:rsidRPr="00000000" w14:paraId="0000028A">
            <w:pPr>
              <w:spacing w:line="276" w:lineRule="auto"/>
              <w:ind w:left="0" w:right="715.8661417322844" w:firstLine="0"/>
              <w:rPr>
                <w:b w:val="1"/>
                <w:sz w:val="24"/>
                <w:szCs w:val="24"/>
              </w:rPr>
            </w:pPr>
            <w:r w:rsidDel="00000000" w:rsidR="00000000" w:rsidRPr="00000000">
              <w:rPr>
                <w:rtl w:val="0"/>
              </w:rPr>
            </w:r>
          </w:p>
        </w:tc>
      </w:tr>
      <w:tr>
        <w:trPr>
          <w:cantSplit w:val="0"/>
          <w:trHeight w:val="240"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2A8">
            <w:pPr>
              <w:spacing w:line="276" w:lineRule="auto"/>
              <w:ind w:left="850.3937007874017" w:right="715.8661417322844" w:firstLine="0"/>
              <w:rPr>
                <w:b w:val="1"/>
                <w:sz w:val="24"/>
                <w:szCs w:val="24"/>
              </w:rPr>
            </w:pPr>
            <w:r w:rsidDel="00000000" w:rsidR="00000000" w:rsidRPr="00000000">
              <w:rPr>
                <w:b w:val="1"/>
                <w:sz w:val="24"/>
                <w:szCs w:val="24"/>
                <w:rtl w:val="0"/>
              </w:rPr>
              <w:t xml:space="preserve">Elektroninio parašo naudojimo privalumai</w:t>
            </w:r>
          </w:p>
          <w:p w:rsidR="00000000" w:rsidDel="00000000" w:rsidP="00000000" w:rsidRDefault="00000000" w:rsidRPr="00000000" w14:paraId="000002A9">
            <w:pPr>
              <w:spacing w:line="276" w:lineRule="auto"/>
              <w:ind w:left="850.3937007874017" w:right="715.8661417322844" w:firstLine="0"/>
              <w:rPr>
                <w:sz w:val="24"/>
                <w:szCs w:val="24"/>
              </w:rPr>
            </w:pPr>
            <w:r w:rsidDel="00000000" w:rsidR="00000000" w:rsidRPr="00000000">
              <w:rPr>
                <w:sz w:val="24"/>
                <w:szCs w:val="24"/>
                <w:rtl w:val="0"/>
              </w:rPr>
              <w:t xml:space="preserve">Elektroninis parašas leidžia pasirašyti dokumentus neišeinant iš namų. Todėl tai yra patogus būdas pasirašyti dokumentus, kuris taupo laiką ir saugo gamtą, pavyzdžiui,  naudojant „</w:t>
            </w:r>
            <w:hyperlink r:id="rId15">
              <w:r w:rsidDel="00000000" w:rsidR="00000000" w:rsidRPr="00000000">
                <w:rPr>
                  <w:color w:val="1155cc"/>
                  <w:sz w:val="24"/>
                  <w:szCs w:val="24"/>
                  <w:u w:val="single"/>
                  <w:rtl w:val="0"/>
                </w:rPr>
                <w:t xml:space="preserve">Smart-ID</w:t>
              </w:r>
            </w:hyperlink>
            <w:r w:rsidDel="00000000" w:rsidR="00000000" w:rsidRPr="00000000">
              <w:rPr>
                <w:sz w:val="24"/>
                <w:szCs w:val="24"/>
                <w:rtl w:val="0"/>
              </w:rPr>
              <w:t xml:space="preserve">“ ar „</w:t>
            </w:r>
            <w:hyperlink r:id="rId16">
              <w:r w:rsidDel="00000000" w:rsidR="00000000" w:rsidRPr="00000000">
                <w:rPr>
                  <w:color w:val="1155cc"/>
                  <w:sz w:val="24"/>
                  <w:szCs w:val="24"/>
                  <w:u w:val="single"/>
                  <w:rtl w:val="0"/>
                </w:rPr>
                <w:t xml:space="preserve">Mobile-ID</w:t>
              </w:r>
            </w:hyperlink>
            <w:r w:rsidDel="00000000" w:rsidR="00000000" w:rsidRPr="00000000">
              <w:rPr>
                <w:sz w:val="24"/>
                <w:szCs w:val="24"/>
                <w:rtl w:val="0"/>
              </w:rPr>
              <w:t xml:space="preserve">“ programas.</w:t>
              <w:br w:type="textWrapping"/>
            </w:r>
          </w:p>
          <w:p w:rsidR="00000000" w:rsidDel="00000000" w:rsidP="00000000" w:rsidRDefault="00000000" w:rsidRPr="00000000" w14:paraId="000002AA">
            <w:pPr>
              <w:numPr>
                <w:ilvl w:val="0"/>
                <w:numId w:val="12"/>
              </w:numPr>
              <w:spacing w:line="276" w:lineRule="auto"/>
              <w:ind w:left="1440" w:right="715.8661417322844" w:hanging="360"/>
              <w:rPr>
                <w:sz w:val="24"/>
                <w:szCs w:val="24"/>
              </w:rPr>
            </w:pPr>
            <w:r w:rsidDel="00000000" w:rsidR="00000000" w:rsidRPr="00000000">
              <w:rPr>
                <w:sz w:val="24"/>
                <w:szCs w:val="24"/>
                <w:rtl w:val="0"/>
              </w:rPr>
              <w:t xml:space="preserve">Kvalifikuotas elektroninis parašas yra teisiškai pripažintas ir laikomas lygiaverčiu ranka rašytam parašui.</w:t>
            </w:r>
          </w:p>
          <w:p w:rsidR="00000000" w:rsidDel="00000000" w:rsidP="00000000" w:rsidRDefault="00000000" w:rsidRPr="00000000" w14:paraId="000002AB">
            <w:pPr>
              <w:numPr>
                <w:ilvl w:val="0"/>
                <w:numId w:val="12"/>
              </w:numPr>
              <w:spacing w:line="276" w:lineRule="auto"/>
              <w:ind w:left="1440" w:right="715.8661417322844" w:hanging="360"/>
              <w:rPr>
                <w:sz w:val="24"/>
                <w:szCs w:val="24"/>
              </w:rPr>
            </w:pPr>
            <w:r w:rsidDel="00000000" w:rsidR="00000000" w:rsidRPr="00000000">
              <w:rPr>
                <w:sz w:val="24"/>
                <w:szCs w:val="24"/>
                <w:rtl w:val="0"/>
              </w:rPr>
              <w:t xml:space="preserve">Elektroninis parašas užtikrina dokumentų vientisumą ir autentiškumą, nes bet koks duomenų pakeitimas yra aptinkamas tikrinimo metu.</w:t>
              <w:br w:type="textWrapping"/>
            </w:r>
            <w:r w:rsidDel="00000000" w:rsidR="00000000" w:rsidRPr="00000000">
              <w:rPr>
                <w:rtl w:val="0"/>
              </w:rPr>
            </w:r>
          </w:p>
          <w:p w:rsidR="00000000" w:rsidDel="00000000" w:rsidP="00000000" w:rsidRDefault="00000000" w:rsidRPr="00000000" w14:paraId="000002AC">
            <w:pPr>
              <w:spacing w:line="276" w:lineRule="auto"/>
              <w:ind w:left="850.3937007874017" w:right="715.8661417322844" w:firstLine="0"/>
              <w:rPr>
                <w:b w:val="1"/>
                <w:sz w:val="24"/>
                <w:szCs w:val="24"/>
              </w:rPr>
            </w:pPr>
            <w:r w:rsidDel="00000000" w:rsidR="00000000" w:rsidRPr="00000000">
              <w:rPr>
                <w:b w:val="1"/>
                <w:sz w:val="24"/>
                <w:szCs w:val="24"/>
                <w:rtl w:val="0"/>
              </w:rPr>
              <w:t xml:space="preserve">Duomenų šifravimas</w:t>
            </w:r>
          </w:p>
          <w:p w:rsidR="00000000" w:rsidDel="00000000" w:rsidP="00000000" w:rsidRDefault="00000000" w:rsidRPr="00000000" w14:paraId="000002AD">
            <w:pPr>
              <w:spacing w:line="276" w:lineRule="auto"/>
              <w:ind w:left="850.3937007874017" w:right="715.8661417322844" w:firstLine="0"/>
              <w:rPr>
                <w:sz w:val="24"/>
                <w:szCs w:val="24"/>
              </w:rPr>
            </w:pPr>
            <w:r w:rsidDel="00000000" w:rsidR="00000000" w:rsidRPr="00000000">
              <w:rPr>
                <w:sz w:val="24"/>
                <w:szCs w:val="24"/>
                <w:rtl w:val="0"/>
              </w:rPr>
              <w:t xml:space="preserve">Duomenų šifravimas yra procesas, </w:t>
            </w:r>
            <w:r w:rsidDel="00000000" w:rsidR="00000000" w:rsidRPr="00000000">
              <w:rPr>
                <w:sz w:val="24"/>
                <w:szCs w:val="24"/>
                <w:rtl w:val="0"/>
              </w:rPr>
              <w:t xml:space="preserve">kai duomenys paverčiami koduotu formatu</w:t>
            </w:r>
            <w:r w:rsidDel="00000000" w:rsidR="00000000" w:rsidRPr="00000000">
              <w:rPr>
                <w:sz w:val="24"/>
                <w:szCs w:val="24"/>
                <w:rtl w:val="0"/>
              </w:rPr>
              <w:t xml:space="preserve">, siekiant juos apsaugoti nuo </w:t>
            </w:r>
            <w:r w:rsidDel="00000000" w:rsidR="00000000" w:rsidRPr="00000000">
              <w:rPr>
                <w:sz w:val="24"/>
                <w:szCs w:val="24"/>
                <w:rtl w:val="0"/>
              </w:rPr>
              <w:t xml:space="preserve">ne</w:t>
            </w:r>
            <w:r w:rsidDel="00000000" w:rsidR="00000000" w:rsidRPr="00000000">
              <w:rPr>
                <w:sz w:val="24"/>
                <w:szCs w:val="24"/>
                <w:rtl w:val="0"/>
              </w:rPr>
              <w:t xml:space="preserve">teisėtos prieigos. Yra naudojami privatūs ir viešieji šifravimo raktai, kurie užtikrina duomenų saugumą ir konfidencialumą.</w:t>
            </w:r>
          </w:p>
          <w:p w:rsidR="00000000" w:rsidDel="00000000" w:rsidP="00000000" w:rsidRDefault="00000000" w:rsidRPr="00000000" w14:paraId="000002AE">
            <w:pPr>
              <w:spacing w:line="276" w:lineRule="auto"/>
              <w:ind w:left="850.3937007874017" w:right="715.8661417322844" w:firstLine="0"/>
              <w:rPr>
                <w:b w:val="1"/>
                <w:sz w:val="24"/>
                <w:szCs w:val="24"/>
              </w:rPr>
            </w:pPr>
            <w:r w:rsidDel="00000000" w:rsidR="00000000" w:rsidRPr="00000000">
              <w:rPr>
                <w:rtl w:val="0"/>
              </w:rPr>
            </w:r>
          </w:p>
          <w:p w:rsidR="00000000" w:rsidDel="00000000" w:rsidP="00000000" w:rsidRDefault="00000000" w:rsidRPr="00000000" w14:paraId="000002AF">
            <w:pPr>
              <w:spacing w:line="276" w:lineRule="auto"/>
              <w:ind w:left="850.3937007874017" w:right="715.8661417322844" w:firstLine="0"/>
              <w:rPr>
                <w:b w:val="1"/>
                <w:sz w:val="24"/>
                <w:szCs w:val="24"/>
              </w:rPr>
            </w:pPr>
            <w:r w:rsidDel="00000000" w:rsidR="00000000" w:rsidRPr="00000000">
              <w:rPr>
                <w:b w:val="1"/>
                <w:sz w:val="24"/>
                <w:szCs w:val="24"/>
                <w:rtl w:val="0"/>
              </w:rPr>
              <w:t xml:space="preserve">Praktinis šifravimo naudojimas:</w:t>
            </w:r>
          </w:p>
          <w:p w:rsidR="00000000" w:rsidDel="00000000" w:rsidP="00000000" w:rsidRDefault="00000000" w:rsidRPr="00000000" w14:paraId="000002B0">
            <w:pPr>
              <w:spacing w:line="276" w:lineRule="auto"/>
              <w:ind w:left="850.3937007874017" w:right="715.8661417322844" w:firstLine="0"/>
              <w:rPr>
                <w:sz w:val="24"/>
                <w:szCs w:val="24"/>
              </w:rPr>
            </w:pPr>
            <w:r w:rsidDel="00000000" w:rsidR="00000000" w:rsidRPr="00000000">
              <w:rPr>
                <w:sz w:val="24"/>
                <w:szCs w:val="24"/>
                <w:rtl w:val="0"/>
              </w:rPr>
              <w:t xml:space="preserve">Naudojant „Kleopatros“ pranešimų šifravimo įrankį (kuris yra „Gpg4win“ programų paketo dalis), mokiniai gali praktiškai išbandyti duomenų ir pranešimų šifravimą bei dešifravimą. Kaip naudotis „Kleopatra“ žiūrėti vaizdo įraše (laikas nuo 9:00 min.) </w:t>
            </w:r>
            <w:hyperlink r:id="rId17">
              <w:r w:rsidDel="00000000" w:rsidR="00000000" w:rsidRPr="00000000">
                <w:rPr>
                  <w:color w:val="1155cc"/>
                  <w:sz w:val="24"/>
                  <w:szCs w:val="24"/>
                  <w:u w:val="single"/>
                  <w:rtl w:val="0"/>
                </w:rPr>
                <w:t xml:space="preserve">https://www.youtube.com/watch?v=wrGzSAcJdaE</w:t>
              </w:r>
            </w:hyperlink>
            <w:r w:rsidDel="00000000" w:rsidR="00000000" w:rsidRPr="00000000">
              <w:rPr>
                <w:rtl w:val="0"/>
              </w:rPr>
            </w:r>
          </w:p>
          <w:p w:rsidR="00000000" w:rsidDel="00000000" w:rsidP="00000000" w:rsidRDefault="00000000" w:rsidRPr="00000000" w14:paraId="000002B1">
            <w:pPr>
              <w:spacing w:line="276" w:lineRule="auto"/>
              <w:ind w:left="850.3937007874017" w:right="715.8661417322844" w:firstLine="0"/>
              <w:rPr>
                <w:sz w:val="24"/>
                <w:szCs w:val="24"/>
              </w:rPr>
            </w:pPr>
            <w:r w:rsidDel="00000000" w:rsidR="00000000" w:rsidRPr="00000000">
              <w:rPr>
                <w:rtl w:val="0"/>
              </w:rPr>
            </w:r>
          </w:p>
          <w:p w:rsidR="00000000" w:rsidDel="00000000" w:rsidP="00000000" w:rsidRDefault="00000000" w:rsidRPr="00000000" w14:paraId="000002B2">
            <w:pPr>
              <w:spacing w:line="276" w:lineRule="auto"/>
              <w:ind w:left="850.3937007874017" w:right="715.8661417322844" w:firstLine="0"/>
              <w:rPr>
                <w:sz w:val="24"/>
                <w:szCs w:val="24"/>
              </w:rPr>
            </w:pPr>
            <w:r w:rsidDel="00000000" w:rsidR="00000000" w:rsidRPr="00000000">
              <w:rPr>
                <w:sz w:val="24"/>
                <w:szCs w:val="24"/>
                <w:rtl w:val="0"/>
              </w:rPr>
              <w:t xml:space="preserve">Pavyzdžiai iš realaus gyvenimo, kur šifravimas naudojamas apsaugoti finansinius duomenis, asmens duomenis bei kitą jautrią informaciją. Pvz.</w:t>
            </w:r>
          </w:p>
          <w:p w:rsidR="00000000" w:rsidDel="00000000" w:rsidP="00000000" w:rsidRDefault="00000000" w:rsidRPr="00000000" w14:paraId="000002B3">
            <w:pPr>
              <w:numPr>
                <w:ilvl w:val="0"/>
                <w:numId w:val="15"/>
              </w:numPr>
              <w:spacing w:line="276" w:lineRule="auto"/>
              <w:ind w:left="1440" w:right="715.8661417322844" w:hanging="360"/>
              <w:rPr>
                <w:sz w:val="24"/>
                <w:szCs w:val="24"/>
                <w:u w:val="none"/>
              </w:rPr>
            </w:pPr>
            <w:r w:rsidDel="00000000" w:rsidR="00000000" w:rsidRPr="00000000">
              <w:rPr>
                <w:b w:val="1"/>
                <w:sz w:val="24"/>
                <w:szCs w:val="24"/>
                <w:rtl w:val="0"/>
              </w:rPr>
              <w:t xml:space="preserve">Slaptažodžių tvarkyklė </w:t>
            </w:r>
            <w:r w:rsidDel="00000000" w:rsidR="00000000" w:rsidRPr="00000000">
              <w:rPr>
                <w:sz w:val="24"/>
                <w:szCs w:val="24"/>
                <w:rtl w:val="0"/>
              </w:rPr>
              <w:t xml:space="preserve">- yra įrankis, kuris saugiai saugo ir tvarko jūsų slaptažodžius. Ji padeda generuoti stiprius, unikalius slaptažodžius kiekvienai jūsų paskyrai, automatiškai užpildo prisijungimo duomenis ir saugo jautrią informaciją šifruotu formatu. Slaptažodžių tvarkyklės pagerina saugumą, sumažindamos silpnų ar pasikartojančių slaptažodžių naudojimo riziką įvairiose svetainėse. Jos gali sinchronizuotis per kelis įrenginius, užtikrinant, kad turėtumėte prieigą prie savo slaptažodžių bet kada ir bet kur.</w:t>
            </w:r>
          </w:p>
          <w:p w:rsidR="00000000" w:rsidDel="00000000" w:rsidP="00000000" w:rsidRDefault="00000000" w:rsidRPr="00000000" w14:paraId="000002B4">
            <w:pPr>
              <w:spacing w:line="276" w:lineRule="auto"/>
              <w:ind w:left="1440" w:right="715.8661417322844" w:firstLine="0"/>
              <w:rPr>
                <w:sz w:val="24"/>
                <w:szCs w:val="24"/>
              </w:rPr>
            </w:pPr>
            <w:r w:rsidDel="00000000" w:rsidR="00000000" w:rsidRPr="00000000">
              <w:rPr>
                <w:sz w:val="24"/>
                <w:szCs w:val="24"/>
                <w:rtl w:val="0"/>
              </w:rPr>
              <w:t xml:space="preserve">pvz. Bitwarden, LastPass Free, KeePass, Dashlane Free, Zoho Vault, NordPass Free.</w:t>
            </w:r>
          </w:p>
          <w:p w:rsidR="00000000" w:rsidDel="00000000" w:rsidP="00000000" w:rsidRDefault="00000000" w:rsidRPr="00000000" w14:paraId="000002B5">
            <w:pPr>
              <w:numPr>
                <w:ilvl w:val="0"/>
                <w:numId w:val="15"/>
              </w:numPr>
              <w:spacing w:line="276" w:lineRule="auto"/>
              <w:ind w:left="1440" w:right="715.8661417322844" w:hanging="360"/>
              <w:rPr>
                <w:sz w:val="24"/>
                <w:szCs w:val="24"/>
                <w:u w:val="none"/>
              </w:rPr>
            </w:pPr>
            <w:r w:rsidDel="00000000" w:rsidR="00000000" w:rsidRPr="00000000">
              <w:rPr>
                <w:b w:val="1"/>
                <w:color w:val="000000"/>
                <w:sz w:val="26"/>
                <w:szCs w:val="26"/>
                <w:rtl w:val="0"/>
              </w:rPr>
              <w:t xml:space="preserve">Dviejų faktorių autentifikacija (2FA)</w:t>
            </w:r>
            <w:r w:rsidDel="00000000" w:rsidR="00000000" w:rsidRPr="00000000">
              <w:rPr>
                <w:b w:val="1"/>
                <w:sz w:val="26"/>
                <w:szCs w:val="26"/>
                <w:rtl w:val="0"/>
              </w:rPr>
              <w:t xml:space="preserve"> </w:t>
            </w:r>
            <w:r w:rsidDel="00000000" w:rsidR="00000000" w:rsidRPr="00000000">
              <w:rPr>
                <w:sz w:val="24"/>
                <w:szCs w:val="24"/>
                <w:rtl w:val="0"/>
              </w:rPr>
              <w:t xml:space="preserve">yra saugumo priemonė, kuri reikalauja dviejų nepriklausomų autentifikacijos būdų, kad būtų galima patvirtinti vartotojo tapatybę. Ši papildoma saugumo priemonė padeda apsaugoti paskyras nuo neteisėtos prieigos, net jei slaptažodis buvo pavogtas. </w:t>
            </w:r>
          </w:p>
          <w:p w:rsidR="00000000" w:rsidDel="00000000" w:rsidP="00000000" w:rsidRDefault="00000000" w:rsidRPr="00000000" w14:paraId="000002B6">
            <w:pPr>
              <w:spacing w:after="240" w:before="240" w:line="276" w:lineRule="auto"/>
              <w:ind w:left="1417.3228346456694" w:right="0" w:firstLine="0"/>
              <w:rPr>
                <w:b w:val="1"/>
                <w:sz w:val="24"/>
                <w:szCs w:val="24"/>
              </w:rPr>
            </w:pPr>
            <w:r w:rsidDel="00000000" w:rsidR="00000000" w:rsidRPr="00000000">
              <w:rPr>
                <w:b w:val="1"/>
                <w:sz w:val="24"/>
                <w:szCs w:val="24"/>
                <w:rtl w:val="0"/>
              </w:rPr>
              <w:t xml:space="preserve">Kaip veikia 2FA:</w:t>
            </w:r>
          </w:p>
          <w:p w:rsidR="00000000" w:rsidDel="00000000" w:rsidP="00000000" w:rsidRDefault="00000000" w:rsidRPr="00000000" w14:paraId="000002B7">
            <w:pPr>
              <w:numPr>
                <w:ilvl w:val="0"/>
                <w:numId w:val="16"/>
              </w:numPr>
              <w:spacing w:after="0" w:afterAutospacing="0" w:before="240" w:line="276" w:lineRule="auto"/>
              <w:ind w:left="1700.7874015748032" w:right="0" w:hanging="283.4645669291339"/>
              <w:jc w:val="left"/>
              <w:rPr>
                <w:sz w:val="24"/>
                <w:szCs w:val="24"/>
              </w:rPr>
            </w:pPr>
            <w:r w:rsidDel="00000000" w:rsidR="00000000" w:rsidRPr="00000000">
              <w:rPr>
                <w:b w:val="1"/>
                <w:sz w:val="24"/>
                <w:szCs w:val="24"/>
                <w:rtl w:val="0"/>
              </w:rPr>
              <w:t xml:space="preserve">Pirmasis faktorius:</w:t>
            </w:r>
            <w:r w:rsidDel="00000000" w:rsidR="00000000" w:rsidRPr="00000000">
              <w:rPr>
                <w:sz w:val="24"/>
                <w:szCs w:val="24"/>
                <w:rtl w:val="0"/>
              </w:rPr>
              <w:t xml:space="preserve"> Dažniausiai tai yra vartotojo žinomas slaptažodis ar PIN kodas.</w:t>
            </w:r>
          </w:p>
          <w:p w:rsidR="00000000" w:rsidDel="00000000" w:rsidP="00000000" w:rsidRDefault="00000000" w:rsidRPr="00000000" w14:paraId="000002B8">
            <w:pPr>
              <w:numPr>
                <w:ilvl w:val="0"/>
                <w:numId w:val="16"/>
              </w:numPr>
              <w:spacing w:after="240" w:before="0" w:beforeAutospacing="0" w:line="276" w:lineRule="auto"/>
              <w:ind w:left="1700.7874015748032" w:right="0" w:hanging="283.4645669291339"/>
              <w:jc w:val="left"/>
              <w:rPr>
                <w:sz w:val="24"/>
                <w:szCs w:val="24"/>
              </w:rPr>
            </w:pPr>
            <w:r w:rsidDel="00000000" w:rsidR="00000000" w:rsidRPr="00000000">
              <w:rPr>
                <w:b w:val="1"/>
                <w:sz w:val="24"/>
                <w:szCs w:val="24"/>
                <w:rtl w:val="0"/>
              </w:rPr>
              <w:t xml:space="preserve">Antrasis faktorius:</w:t>
            </w:r>
            <w:r w:rsidDel="00000000" w:rsidR="00000000" w:rsidRPr="00000000">
              <w:rPr>
                <w:sz w:val="24"/>
                <w:szCs w:val="24"/>
                <w:rtl w:val="0"/>
              </w:rPr>
              <w:t xml:space="preserve"> Tai gali būti fizinis įrenginys, kaip išmanusis telefonas, arba unikalus kodas, kuris siunčiamas į el. paštą arba mobilųjį telefoną.</w:t>
            </w:r>
            <w:r w:rsidDel="00000000" w:rsidR="00000000" w:rsidRPr="00000000">
              <w:rPr>
                <w:rtl w:val="0"/>
              </w:rPr>
            </w:r>
          </w:p>
          <w:p w:rsidR="00000000" w:rsidDel="00000000" w:rsidP="00000000" w:rsidRDefault="00000000" w:rsidRPr="00000000" w14:paraId="000002B9">
            <w:pPr>
              <w:spacing w:line="276" w:lineRule="auto"/>
              <w:ind w:left="1417.3228346456694" w:right="715.8661417322844" w:firstLine="0"/>
              <w:rPr>
                <w:b w:val="1"/>
                <w:sz w:val="24"/>
                <w:szCs w:val="24"/>
              </w:rPr>
            </w:pPr>
            <w:r w:rsidDel="00000000" w:rsidR="00000000" w:rsidRPr="00000000">
              <w:rPr>
                <w:sz w:val="24"/>
                <w:szCs w:val="24"/>
                <w:rtl w:val="0"/>
              </w:rPr>
              <w:t xml:space="preserve">pvz. Google Authenticator, Authy, Microsoft Authenticator, LastPass Authenticator</w:t>
            </w:r>
            <w:r w:rsidDel="00000000" w:rsidR="00000000" w:rsidRPr="00000000">
              <w:rPr>
                <w:rtl w:val="0"/>
              </w:rPr>
            </w:r>
          </w:p>
        </w:tc>
      </w:tr>
      <w:tr>
        <w:trPr>
          <w:cantSplit w:val="0"/>
          <w:trHeight w:val="240"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2D7">
            <w:pPr>
              <w:spacing w:line="276" w:lineRule="auto"/>
              <w:ind w:left="850.3937007874017" w:right="0" w:firstLine="0"/>
              <w:rPr>
                <w:sz w:val="24"/>
                <w:szCs w:val="24"/>
              </w:rPr>
            </w:pPr>
            <w:r w:rsidDel="00000000" w:rsidR="00000000" w:rsidRPr="00000000">
              <w:rPr>
                <w:rtl w:val="0"/>
              </w:rPr>
            </w:r>
          </w:p>
          <w:p w:rsidR="00000000" w:rsidDel="00000000" w:rsidP="00000000" w:rsidRDefault="00000000" w:rsidRPr="00000000" w14:paraId="000002D8">
            <w:pPr>
              <w:spacing w:line="276" w:lineRule="auto"/>
              <w:ind w:left="850.3937007874017" w:right="0" w:firstLine="0"/>
              <w:rPr>
                <w:b w:val="1"/>
                <w:sz w:val="24"/>
                <w:szCs w:val="24"/>
              </w:rPr>
            </w:pPr>
            <w:r w:rsidDel="00000000" w:rsidR="00000000" w:rsidRPr="00000000">
              <w:rPr>
                <w:b w:val="1"/>
                <w:sz w:val="24"/>
                <w:szCs w:val="24"/>
                <w:rtl w:val="0"/>
              </w:rPr>
              <w:t xml:space="preserve">Praktinis šifravimo naudojimas:</w:t>
            </w:r>
          </w:p>
          <w:p w:rsidR="00000000" w:rsidDel="00000000" w:rsidP="00000000" w:rsidRDefault="00000000" w:rsidRPr="00000000" w14:paraId="000002D9">
            <w:pPr>
              <w:spacing w:line="276" w:lineRule="auto"/>
              <w:ind w:left="850.3937007874017" w:right="0" w:firstLine="0"/>
              <w:rPr>
                <w:sz w:val="24"/>
                <w:szCs w:val="24"/>
              </w:rPr>
            </w:pPr>
            <w:r w:rsidDel="00000000" w:rsidR="00000000" w:rsidRPr="00000000">
              <w:rPr>
                <w:sz w:val="24"/>
                <w:szCs w:val="24"/>
                <w:rtl w:val="0"/>
              </w:rPr>
              <w:t xml:space="preserve">Naudojant „Kleopatros“ pranešimų šifravimo įrankį (kuris yra „Gpg4win“ programų paketo dalis), mokiniai gali praktiškai išbandyti duomenų ir pranešimų šifravimą bei dešifravimą.</w:t>
            </w:r>
          </w:p>
          <w:p w:rsidR="00000000" w:rsidDel="00000000" w:rsidP="00000000" w:rsidRDefault="00000000" w:rsidRPr="00000000" w14:paraId="000002DA">
            <w:pPr>
              <w:spacing w:line="276" w:lineRule="auto"/>
              <w:ind w:left="850.3937007874017" w:right="0" w:firstLine="0"/>
              <w:rPr>
                <w:sz w:val="24"/>
                <w:szCs w:val="24"/>
              </w:rPr>
            </w:pPr>
            <w:r w:rsidDel="00000000" w:rsidR="00000000" w:rsidRPr="00000000">
              <w:rPr>
                <w:sz w:val="24"/>
                <w:szCs w:val="24"/>
                <w:rtl w:val="0"/>
              </w:rPr>
              <w:t xml:space="preserve">Pavyzdžiai iš realaus gyvenimo, kur šifravimas naudojamas apsaugoti finansinius duomenis, asmens duomenis bei kitą jautrią informaciją.</w:t>
            </w:r>
          </w:p>
          <w:p w:rsidR="00000000" w:rsidDel="00000000" w:rsidP="00000000" w:rsidRDefault="00000000" w:rsidRPr="00000000" w14:paraId="000002DB">
            <w:pPr>
              <w:pStyle w:val="Heading3"/>
              <w:keepNext w:val="0"/>
              <w:keepLines w:val="0"/>
              <w:spacing w:after="80" w:before="280" w:line="276" w:lineRule="auto"/>
              <w:ind w:left="850.3937007874017" w:right="0" w:firstLine="0"/>
              <w:rPr>
                <w:rFonts w:ascii="Times New Roman" w:cs="Times New Roman" w:eastAsia="Times New Roman" w:hAnsi="Times New Roman"/>
                <w:sz w:val="24"/>
                <w:szCs w:val="24"/>
              </w:rPr>
            </w:pPr>
            <w:bookmarkStart w:colFirst="0" w:colLast="0" w:name="_xz412xsnhsiq" w:id="4"/>
            <w:bookmarkEnd w:id="4"/>
            <w:r w:rsidDel="00000000" w:rsidR="00000000" w:rsidRPr="00000000">
              <w:rPr>
                <w:rFonts w:ascii="Times New Roman" w:cs="Times New Roman" w:eastAsia="Times New Roman" w:hAnsi="Times New Roman"/>
                <w:b w:val="1"/>
                <w:color w:val="000000"/>
                <w:rtl w:val="0"/>
              </w:rPr>
              <w:t xml:space="preserve">Duomenų šifravimo programos</w:t>
            </w:r>
            <w:r w:rsidDel="00000000" w:rsidR="00000000" w:rsidRPr="00000000">
              <w:rPr>
                <w:rtl w:val="0"/>
              </w:rPr>
            </w:r>
          </w:p>
          <w:p w:rsidR="00000000" w:rsidDel="00000000" w:rsidP="00000000" w:rsidRDefault="00000000" w:rsidRPr="00000000" w14:paraId="000002DC">
            <w:pPr>
              <w:numPr>
                <w:ilvl w:val="0"/>
                <w:numId w:val="2"/>
              </w:numPr>
              <w:spacing w:after="0" w:afterAutospacing="0" w:before="240" w:line="276" w:lineRule="auto"/>
              <w:ind w:left="1133.858267716535" w:right="0" w:hanging="285"/>
              <w:jc w:val="left"/>
              <w:rPr>
                <w:sz w:val="24"/>
                <w:szCs w:val="24"/>
              </w:rPr>
            </w:pPr>
            <w:r w:rsidDel="00000000" w:rsidR="00000000" w:rsidRPr="00000000">
              <w:rPr>
                <w:b w:val="1"/>
                <w:sz w:val="24"/>
                <w:szCs w:val="24"/>
                <w:rtl w:val="0"/>
              </w:rPr>
              <w:t xml:space="preserve">Gpg4win</w:t>
            </w:r>
            <w:r w:rsidDel="00000000" w:rsidR="00000000" w:rsidRPr="00000000">
              <w:rPr>
                <w:sz w:val="24"/>
                <w:szCs w:val="24"/>
                <w:rtl w:val="0"/>
              </w:rPr>
              <w:br w:type="textWrapping"/>
              <w:t xml:space="preserve">Programa n</w:t>
            </w:r>
            <w:r w:rsidDel="00000000" w:rsidR="00000000" w:rsidRPr="00000000">
              <w:rPr>
                <w:sz w:val="24"/>
                <w:szCs w:val="24"/>
                <w:rtl w:val="0"/>
              </w:rPr>
              <w:t xml:space="preserve">audojama elektroninių laiškų ir dokumentų šifravimui, paremta PGP standartu, integruojanti „Kleopatros“ įrankį, kuris leidžia šifruoti ir dešifruoti pranešimus bei dokumentus​.</w:t>
            </w:r>
            <w:hyperlink r:id="rId18">
              <w:r w:rsidDel="00000000" w:rsidR="00000000" w:rsidRPr="00000000">
                <w:rPr>
                  <w:color w:val="1155cc"/>
                  <w:sz w:val="24"/>
                  <w:szCs w:val="24"/>
                  <w:u w:val="single"/>
                  <w:rtl w:val="0"/>
                </w:rPr>
                <w:t xml:space="preserve"> https://www.gpg4win.org</w:t>
              </w:r>
            </w:hyperlink>
            <w:r w:rsidDel="00000000" w:rsidR="00000000" w:rsidRPr="00000000">
              <w:rPr>
                <w:sz w:val="24"/>
                <w:szCs w:val="24"/>
                <w:rtl w:val="0"/>
              </w:rPr>
              <w:t xml:space="preserve">.</w:t>
            </w:r>
          </w:p>
          <w:p w:rsidR="00000000" w:rsidDel="00000000" w:rsidP="00000000" w:rsidRDefault="00000000" w:rsidRPr="00000000" w14:paraId="000002DD">
            <w:pPr>
              <w:numPr>
                <w:ilvl w:val="0"/>
                <w:numId w:val="2"/>
              </w:numPr>
              <w:spacing w:after="240" w:before="0" w:beforeAutospacing="0" w:line="276" w:lineRule="auto"/>
              <w:ind w:left="1133.858267716535" w:right="0" w:hanging="285"/>
              <w:jc w:val="left"/>
              <w:rPr>
                <w:sz w:val="24"/>
                <w:szCs w:val="24"/>
              </w:rPr>
            </w:pPr>
            <w:r w:rsidDel="00000000" w:rsidR="00000000" w:rsidRPr="00000000">
              <w:rPr>
                <w:sz w:val="24"/>
                <w:szCs w:val="24"/>
                <w:rtl w:val="0"/>
              </w:rPr>
              <w:t xml:space="preserve">Įrenginių šifravimo funkcijos įjungimas.</w:t>
            </w:r>
            <w:r w:rsidDel="00000000" w:rsidR="00000000" w:rsidRPr="00000000">
              <w:rPr>
                <w:sz w:val="24"/>
                <w:szCs w:val="24"/>
                <w:rtl w:val="0"/>
              </w:rPr>
              <w:t xml:space="preserve"> </w:t>
            </w:r>
            <w:hyperlink r:id="rId19">
              <w:r w:rsidDel="00000000" w:rsidR="00000000" w:rsidRPr="00000000">
                <w:rPr>
                  <w:color w:val="1155cc"/>
                  <w:sz w:val="24"/>
                  <w:szCs w:val="24"/>
                  <w:u w:val="single"/>
                  <w:rtl w:val="0"/>
                </w:rPr>
                <w:t xml:space="preserve">https://support.microsoft.com/lt-lt/windows/%C4%AFrengini%C5%B3-%C5%A1ifravimo-funkcijos-%C4%AFjungimas-0c453637-bc88-5f74-5105-741561aae838?fbclid=IwAR3jGnTraIsDePiCoCn1nBcFUIDPtwK6Me0nN95tPO3XCL_6yC6HWkBRxe4</w:t>
              </w:r>
            </w:hyperlink>
            <w:r w:rsidDel="00000000" w:rsidR="00000000" w:rsidRPr="00000000">
              <w:rPr>
                <w:rtl w:val="0"/>
              </w:rPr>
            </w:r>
          </w:p>
        </w:tc>
      </w:tr>
      <w:tr>
        <w:trPr>
          <w:cantSplit w:val="0"/>
          <w:trHeight w:val="470.9765625"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2FB">
            <w:pPr>
              <w:spacing w:after="0" w:before="0" w:line="240" w:lineRule="auto"/>
              <w:ind w:left="850.3937007874013" w:right="0" w:firstLine="0"/>
              <w:rPr>
                <w:b w:val="1"/>
                <w:sz w:val="24"/>
                <w:szCs w:val="24"/>
              </w:rPr>
            </w:pPr>
            <w:r w:rsidDel="00000000" w:rsidR="00000000" w:rsidRPr="00000000">
              <w:rPr>
                <w:b w:val="1"/>
                <w:sz w:val="24"/>
                <w:szCs w:val="24"/>
                <w:rtl w:val="0"/>
              </w:rPr>
              <w:t xml:space="preserve">Vaizdo medžiaga:</w:t>
            </w:r>
          </w:p>
        </w:tc>
      </w:tr>
      <w:tr>
        <w:trPr>
          <w:cantSplit w:val="0"/>
          <w:trHeight w:val="470.9765625"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319">
            <w:pPr>
              <w:spacing w:after="200" w:lineRule="auto"/>
              <w:ind w:left="1275.5905511811022" w:right="0" w:hanging="425.19685039370046"/>
              <w:rPr>
                <w:sz w:val="24"/>
                <w:szCs w:val="24"/>
              </w:rPr>
            </w:pPr>
            <w:r w:rsidDel="00000000" w:rsidR="00000000" w:rsidRPr="00000000">
              <w:rPr>
                <w:b w:val="1"/>
                <w:sz w:val="24"/>
                <w:szCs w:val="24"/>
                <w:rtl w:val="0"/>
              </w:rPr>
              <w:t xml:space="preserve">Kur naudoti elektroninį parašą? (</w:t>
            </w:r>
            <w:r w:rsidDel="00000000" w:rsidR="00000000" w:rsidRPr="00000000">
              <w:rPr>
                <w:sz w:val="24"/>
                <w:szCs w:val="24"/>
                <w:rtl w:val="0"/>
              </w:rPr>
              <w:t xml:space="preserve">Prisijungusi Lietuva, 2019) </w:t>
            </w:r>
          </w:p>
          <w:p w:rsidR="00000000" w:rsidDel="00000000" w:rsidP="00000000" w:rsidRDefault="00000000" w:rsidRPr="00000000" w14:paraId="0000031A">
            <w:pPr>
              <w:numPr>
                <w:ilvl w:val="0"/>
                <w:numId w:val="13"/>
              </w:numPr>
              <w:spacing w:before="0" w:lineRule="auto"/>
              <w:ind w:left="1275.5905511811022" w:right="0" w:hanging="425.19685039370046"/>
              <w:rPr>
                <w:sz w:val="24"/>
                <w:szCs w:val="24"/>
              </w:rPr>
            </w:pPr>
            <w:r w:rsidDel="00000000" w:rsidR="00000000" w:rsidRPr="00000000">
              <w:rPr>
                <w:sz w:val="24"/>
                <w:szCs w:val="24"/>
                <w:rtl w:val="0"/>
              </w:rPr>
              <w:t xml:space="preserve">Trukmė: 2:28 min.</w:t>
            </w:r>
          </w:p>
          <w:p w:rsidR="00000000" w:rsidDel="00000000" w:rsidP="00000000" w:rsidRDefault="00000000" w:rsidRPr="00000000" w14:paraId="0000031B">
            <w:pPr>
              <w:numPr>
                <w:ilvl w:val="0"/>
                <w:numId w:val="13"/>
              </w:numPr>
              <w:spacing w:before="0" w:lineRule="auto"/>
              <w:ind w:left="1275.5905511811022" w:right="0" w:hanging="425.19685039370046"/>
              <w:rPr>
                <w:sz w:val="24"/>
                <w:szCs w:val="24"/>
              </w:rPr>
            </w:pPr>
            <w:hyperlink r:id="rId20">
              <w:r w:rsidDel="00000000" w:rsidR="00000000" w:rsidRPr="00000000">
                <w:rPr>
                  <w:color w:val="1155cc"/>
                  <w:sz w:val="24"/>
                  <w:szCs w:val="24"/>
                  <w:u w:val="single"/>
                  <w:rtl w:val="0"/>
                </w:rPr>
                <w:t xml:space="preserve">„YouTube” nuoroda (žr. 2024–07–31)</w:t>
              </w:r>
            </w:hyperlink>
            <w:r w:rsidDel="00000000" w:rsidR="00000000" w:rsidRPr="00000000">
              <w:rPr>
                <w:rtl w:val="0"/>
              </w:rPr>
            </w:r>
          </w:p>
          <w:p w:rsidR="00000000" w:rsidDel="00000000" w:rsidP="00000000" w:rsidRDefault="00000000" w:rsidRPr="00000000" w14:paraId="0000031C">
            <w:pPr>
              <w:spacing w:after="200" w:before="200" w:lineRule="auto"/>
              <w:ind w:left="1275.5905511811022" w:hanging="425.19685039370046"/>
              <w:rPr>
                <w:sz w:val="24"/>
                <w:szCs w:val="24"/>
              </w:rPr>
            </w:pPr>
            <w:r w:rsidDel="00000000" w:rsidR="00000000" w:rsidRPr="00000000">
              <w:rPr>
                <w:b w:val="1"/>
                <w:sz w:val="24"/>
                <w:szCs w:val="24"/>
                <w:rtl w:val="0"/>
              </w:rPr>
              <w:t xml:space="preserve">Kas yra kvalifikuotas elektroninis parašas? (</w:t>
            </w:r>
            <w:r w:rsidDel="00000000" w:rsidR="00000000" w:rsidRPr="00000000">
              <w:rPr>
                <w:sz w:val="24"/>
                <w:szCs w:val="24"/>
                <w:rtl w:val="0"/>
              </w:rPr>
              <w:t xml:space="preserve">Prisijungusi Lietuva, 2019)  </w:t>
            </w:r>
          </w:p>
          <w:p w:rsidR="00000000" w:rsidDel="00000000" w:rsidP="00000000" w:rsidRDefault="00000000" w:rsidRPr="00000000" w14:paraId="0000031D">
            <w:pPr>
              <w:numPr>
                <w:ilvl w:val="0"/>
                <w:numId w:val="13"/>
              </w:numPr>
              <w:ind w:left="1275.5905511811022" w:hanging="425.19685039370046"/>
              <w:rPr>
                <w:sz w:val="24"/>
                <w:szCs w:val="24"/>
              </w:rPr>
            </w:pPr>
            <w:r w:rsidDel="00000000" w:rsidR="00000000" w:rsidRPr="00000000">
              <w:rPr>
                <w:sz w:val="24"/>
                <w:szCs w:val="24"/>
                <w:rtl w:val="0"/>
              </w:rPr>
              <w:t xml:space="preserve">Trukmė:1:56 min.</w:t>
            </w:r>
          </w:p>
          <w:p w:rsidR="00000000" w:rsidDel="00000000" w:rsidP="00000000" w:rsidRDefault="00000000" w:rsidRPr="00000000" w14:paraId="0000031E">
            <w:pPr>
              <w:numPr>
                <w:ilvl w:val="0"/>
                <w:numId w:val="13"/>
              </w:numPr>
              <w:ind w:left="1275.5905511811022" w:hanging="425.19685039370046"/>
              <w:rPr>
                <w:sz w:val="24"/>
                <w:szCs w:val="24"/>
              </w:rPr>
            </w:pPr>
            <w:hyperlink r:id="rId21">
              <w:r w:rsidDel="00000000" w:rsidR="00000000" w:rsidRPr="00000000">
                <w:rPr>
                  <w:color w:val="1155cc"/>
                  <w:sz w:val="24"/>
                  <w:szCs w:val="24"/>
                  <w:u w:val="single"/>
                  <w:rtl w:val="0"/>
                </w:rPr>
                <w:t xml:space="preserve">„YouTube” nuoroda (žr. 2024–07–31)</w:t>
              </w:r>
            </w:hyperlink>
            <w:r w:rsidDel="00000000" w:rsidR="00000000" w:rsidRPr="00000000">
              <w:rPr>
                <w:rtl w:val="0"/>
              </w:rPr>
            </w:r>
          </w:p>
          <w:p w:rsidR="00000000" w:rsidDel="00000000" w:rsidP="00000000" w:rsidRDefault="00000000" w:rsidRPr="00000000" w14:paraId="0000031F">
            <w:pPr>
              <w:pStyle w:val="Heading1"/>
              <w:spacing w:after="200" w:before="200" w:line="240" w:lineRule="auto"/>
              <w:ind w:left="850.3937007874017" w:firstLine="0"/>
              <w:rPr>
                <w:b w:val="0"/>
                <w:sz w:val="24"/>
                <w:szCs w:val="24"/>
              </w:rPr>
            </w:pPr>
            <w:bookmarkStart w:colFirst="0" w:colLast="0" w:name="_fx2iepiwp6qy" w:id="6"/>
            <w:bookmarkEnd w:id="6"/>
            <w:r w:rsidDel="00000000" w:rsidR="00000000" w:rsidRPr="00000000">
              <w:rPr>
                <w:sz w:val="24"/>
                <w:szCs w:val="24"/>
                <w:rtl w:val="0"/>
              </w:rPr>
              <w:t xml:space="preserve">Elektroninis parašas jūsų asmens tapatybės kortelėje – kur ir kaip jį pritaikyti? (</w:t>
            </w:r>
            <w:r w:rsidDel="00000000" w:rsidR="00000000" w:rsidRPr="00000000">
              <w:rPr>
                <w:b w:val="0"/>
                <w:sz w:val="24"/>
                <w:szCs w:val="24"/>
                <w:rtl w:val="0"/>
              </w:rPr>
              <w:t xml:space="preserve">Prisijungusi Lietuva, 2019) </w:t>
            </w:r>
          </w:p>
          <w:p w:rsidR="00000000" w:rsidDel="00000000" w:rsidP="00000000" w:rsidRDefault="00000000" w:rsidRPr="00000000" w14:paraId="00000320">
            <w:pPr>
              <w:pStyle w:val="Heading1"/>
              <w:numPr>
                <w:ilvl w:val="0"/>
                <w:numId w:val="13"/>
              </w:numPr>
              <w:spacing w:before="0" w:line="240" w:lineRule="auto"/>
              <w:ind w:left="1275.5905511811022" w:hanging="425.19685039370046"/>
              <w:rPr>
                <w:b w:val="0"/>
                <w:sz w:val="24"/>
                <w:szCs w:val="24"/>
              </w:rPr>
            </w:pPr>
            <w:bookmarkStart w:colFirst="0" w:colLast="0" w:name="_i93qbfbrsc0g" w:id="7"/>
            <w:bookmarkEnd w:id="7"/>
            <w:r w:rsidDel="00000000" w:rsidR="00000000" w:rsidRPr="00000000">
              <w:rPr>
                <w:b w:val="0"/>
                <w:sz w:val="24"/>
                <w:szCs w:val="24"/>
                <w:rtl w:val="0"/>
              </w:rPr>
              <w:t xml:space="preserve">Trukmė: 3:07 min.</w:t>
            </w:r>
          </w:p>
          <w:p w:rsidR="00000000" w:rsidDel="00000000" w:rsidP="00000000" w:rsidRDefault="00000000" w:rsidRPr="00000000" w14:paraId="00000321">
            <w:pPr>
              <w:pStyle w:val="Heading1"/>
              <w:numPr>
                <w:ilvl w:val="0"/>
                <w:numId w:val="13"/>
              </w:numPr>
              <w:spacing w:before="0" w:line="240" w:lineRule="auto"/>
              <w:ind w:left="1275.5905511811022" w:hanging="425.19685039370046"/>
              <w:rPr>
                <w:b w:val="0"/>
                <w:sz w:val="24"/>
                <w:szCs w:val="24"/>
              </w:rPr>
            </w:pPr>
            <w:bookmarkStart w:colFirst="0" w:colLast="0" w:name="_inyzru2yjah2" w:id="8"/>
            <w:bookmarkEnd w:id="8"/>
            <w:hyperlink r:id="rId22">
              <w:r w:rsidDel="00000000" w:rsidR="00000000" w:rsidRPr="00000000">
                <w:rPr>
                  <w:b w:val="0"/>
                  <w:color w:val="1155cc"/>
                  <w:sz w:val="24"/>
                  <w:szCs w:val="24"/>
                  <w:u w:val="single"/>
                  <w:rtl w:val="0"/>
                </w:rPr>
                <w:t xml:space="preserve">„YouTube” nuoroda (žr. 2024–07–31)</w:t>
              </w:r>
            </w:hyperlink>
            <w:r w:rsidDel="00000000" w:rsidR="00000000" w:rsidRPr="00000000">
              <w:rPr>
                <w:rtl w:val="0"/>
              </w:rPr>
            </w:r>
          </w:p>
          <w:p w:rsidR="00000000" w:rsidDel="00000000" w:rsidP="00000000" w:rsidRDefault="00000000" w:rsidRPr="00000000" w14:paraId="00000322">
            <w:pPr>
              <w:pStyle w:val="Heading1"/>
              <w:spacing w:after="200" w:before="200" w:line="240" w:lineRule="auto"/>
              <w:ind w:left="1275.5905511811022" w:hanging="425.19685039370046"/>
              <w:rPr>
                <w:b w:val="0"/>
                <w:sz w:val="24"/>
                <w:szCs w:val="24"/>
              </w:rPr>
            </w:pPr>
            <w:bookmarkStart w:colFirst="0" w:colLast="0" w:name="_ppbzemf3c7td" w:id="9"/>
            <w:bookmarkEnd w:id="9"/>
            <w:r w:rsidDel="00000000" w:rsidR="00000000" w:rsidRPr="00000000">
              <w:rPr>
                <w:sz w:val="24"/>
                <w:szCs w:val="24"/>
                <w:rtl w:val="0"/>
              </w:rPr>
              <w:t xml:space="preserve">Kas yra mobilusis parašas?</w:t>
            </w:r>
            <w:r w:rsidDel="00000000" w:rsidR="00000000" w:rsidRPr="00000000">
              <w:rPr>
                <w:b w:val="0"/>
                <w:sz w:val="24"/>
                <w:szCs w:val="24"/>
                <w:rtl w:val="0"/>
              </w:rPr>
              <w:t xml:space="preserve"> (Prisijungusi Lietuva, 2019) </w:t>
            </w:r>
          </w:p>
          <w:p w:rsidR="00000000" w:rsidDel="00000000" w:rsidP="00000000" w:rsidRDefault="00000000" w:rsidRPr="00000000" w14:paraId="00000323">
            <w:pPr>
              <w:pStyle w:val="Heading1"/>
              <w:numPr>
                <w:ilvl w:val="0"/>
                <w:numId w:val="13"/>
              </w:numPr>
              <w:spacing w:before="0" w:line="240" w:lineRule="auto"/>
              <w:ind w:left="1275.5905511811022" w:hanging="425.19685039370046"/>
              <w:rPr>
                <w:sz w:val="24"/>
                <w:szCs w:val="24"/>
              </w:rPr>
            </w:pPr>
            <w:bookmarkStart w:colFirst="0" w:colLast="0" w:name="_yoyli2abqyux" w:id="10"/>
            <w:bookmarkEnd w:id="10"/>
            <w:r w:rsidDel="00000000" w:rsidR="00000000" w:rsidRPr="00000000">
              <w:rPr>
                <w:b w:val="0"/>
                <w:sz w:val="24"/>
                <w:szCs w:val="24"/>
                <w:rtl w:val="0"/>
              </w:rPr>
              <w:t xml:space="preserve">Trukmė:2:54 min.</w:t>
            </w:r>
            <w:r w:rsidDel="00000000" w:rsidR="00000000" w:rsidRPr="00000000">
              <w:rPr>
                <w:rtl w:val="0"/>
              </w:rPr>
            </w:r>
          </w:p>
          <w:p w:rsidR="00000000" w:rsidDel="00000000" w:rsidP="00000000" w:rsidRDefault="00000000" w:rsidRPr="00000000" w14:paraId="00000324">
            <w:pPr>
              <w:pStyle w:val="Heading1"/>
              <w:numPr>
                <w:ilvl w:val="0"/>
                <w:numId w:val="13"/>
              </w:numPr>
              <w:spacing w:before="0" w:line="240" w:lineRule="auto"/>
              <w:ind w:left="1275.5905511811022" w:hanging="425.19685039370046"/>
              <w:rPr>
                <w:sz w:val="24"/>
                <w:szCs w:val="24"/>
              </w:rPr>
            </w:pPr>
            <w:bookmarkStart w:colFirst="0" w:colLast="0" w:name="_9qotjj4jy9th" w:id="11"/>
            <w:bookmarkEnd w:id="11"/>
            <w:hyperlink r:id="rId23">
              <w:r w:rsidDel="00000000" w:rsidR="00000000" w:rsidRPr="00000000">
                <w:rPr>
                  <w:b w:val="0"/>
                  <w:color w:val="1155cc"/>
                  <w:sz w:val="24"/>
                  <w:szCs w:val="24"/>
                  <w:u w:val="single"/>
                  <w:rtl w:val="0"/>
                </w:rPr>
                <w:t xml:space="preserve">„YouTube” nuoroda (žr. 2024–07–31)</w:t>
              </w:r>
            </w:hyperlink>
            <w:r w:rsidDel="00000000" w:rsidR="00000000" w:rsidRPr="00000000">
              <w:rPr>
                <w:rtl w:val="0"/>
              </w:rPr>
            </w:r>
          </w:p>
          <w:p w:rsidR="00000000" w:rsidDel="00000000" w:rsidP="00000000" w:rsidRDefault="00000000" w:rsidRPr="00000000" w14:paraId="00000325">
            <w:pPr>
              <w:pStyle w:val="Heading1"/>
              <w:spacing w:after="200" w:before="200" w:line="240" w:lineRule="auto"/>
              <w:ind w:left="1275.5905511811022" w:hanging="425.19685039370046"/>
              <w:rPr>
                <w:b w:val="0"/>
                <w:sz w:val="24"/>
                <w:szCs w:val="24"/>
              </w:rPr>
            </w:pPr>
            <w:bookmarkStart w:colFirst="0" w:colLast="0" w:name="_zghgqc92vt7r" w:id="12"/>
            <w:bookmarkEnd w:id="12"/>
            <w:r w:rsidDel="00000000" w:rsidR="00000000" w:rsidRPr="00000000">
              <w:rPr>
                <w:sz w:val="24"/>
                <w:szCs w:val="24"/>
                <w:rtl w:val="0"/>
              </w:rPr>
              <w:t xml:space="preserve">Kaip pasirašyti elektroniniu parašu? </w:t>
            </w:r>
            <w:r w:rsidDel="00000000" w:rsidR="00000000" w:rsidRPr="00000000">
              <w:rPr>
                <w:b w:val="0"/>
                <w:sz w:val="24"/>
                <w:szCs w:val="24"/>
                <w:rtl w:val="0"/>
              </w:rPr>
              <w:t xml:space="preserve">(Prisijungusi Lietuva, 2019) </w:t>
            </w:r>
          </w:p>
          <w:p w:rsidR="00000000" w:rsidDel="00000000" w:rsidP="00000000" w:rsidRDefault="00000000" w:rsidRPr="00000000" w14:paraId="00000326">
            <w:pPr>
              <w:pStyle w:val="Heading1"/>
              <w:numPr>
                <w:ilvl w:val="0"/>
                <w:numId w:val="13"/>
              </w:numPr>
              <w:spacing w:before="0" w:line="240" w:lineRule="auto"/>
              <w:ind w:left="1275.5905511811022" w:hanging="425.19685039370046"/>
              <w:rPr>
                <w:sz w:val="24"/>
                <w:szCs w:val="24"/>
              </w:rPr>
            </w:pPr>
            <w:bookmarkStart w:colFirst="0" w:colLast="0" w:name="_pmfwsbwwgi28" w:id="13"/>
            <w:bookmarkEnd w:id="13"/>
            <w:r w:rsidDel="00000000" w:rsidR="00000000" w:rsidRPr="00000000">
              <w:rPr>
                <w:b w:val="0"/>
                <w:sz w:val="24"/>
                <w:szCs w:val="24"/>
                <w:rtl w:val="0"/>
              </w:rPr>
              <w:t xml:space="preserve">Trukmė:2:05 min.</w:t>
            </w:r>
            <w:r w:rsidDel="00000000" w:rsidR="00000000" w:rsidRPr="00000000">
              <w:rPr>
                <w:rtl w:val="0"/>
              </w:rPr>
            </w:r>
          </w:p>
          <w:p w:rsidR="00000000" w:rsidDel="00000000" w:rsidP="00000000" w:rsidRDefault="00000000" w:rsidRPr="00000000" w14:paraId="00000327">
            <w:pPr>
              <w:pStyle w:val="Heading1"/>
              <w:numPr>
                <w:ilvl w:val="0"/>
                <w:numId w:val="13"/>
              </w:numPr>
              <w:spacing w:before="0" w:line="240" w:lineRule="auto"/>
              <w:ind w:left="1275.5905511811022" w:hanging="425.19685039370046"/>
              <w:rPr>
                <w:sz w:val="24"/>
                <w:szCs w:val="24"/>
              </w:rPr>
            </w:pPr>
            <w:bookmarkStart w:colFirst="0" w:colLast="0" w:name="_bwq04rhycm9s" w:id="14"/>
            <w:bookmarkEnd w:id="14"/>
            <w:hyperlink r:id="rId24">
              <w:r w:rsidDel="00000000" w:rsidR="00000000" w:rsidRPr="00000000">
                <w:rPr>
                  <w:b w:val="0"/>
                  <w:color w:val="1155cc"/>
                  <w:sz w:val="24"/>
                  <w:szCs w:val="24"/>
                  <w:u w:val="single"/>
                  <w:rtl w:val="0"/>
                </w:rPr>
                <w:t xml:space="preserve">„YouTube” nuoroda (žr. 2024–07–31)</w:t>
              </w:r>
            </w:hyperlink>
            <w:r w:rsidDel="00000000" w:rsidR="00000000" w:rsidRPr="00000000">
              <w:rPr>
                <w:rtl w:val="0"/>
              </w:rPr>
            </w:r>
          </w:p>
          <w:p w:rsidR="00000000" w:rsidDel="00000000" w:rsidP="00000000" w:rsidRDefault="00000000" w:rsidRPr="00000000" w14:paraId="00000328">
            <w:pPr>
              <w:pStyle w:val="Heading1"/>
              <w:spacing w:after="200" w:before="200" w:line="240" w:lineRule="auto"/>
              <w:ind w:left="1275.5905511811022" w:hanging="425.19685039370046"/>
              <w:rPr>
                <w:b w:val="0"/>
                <w:sz w:val="24"/>
                <w:szCs w:val="24"/>
              </w:rPr>
            </w:pPr>
            <w:bookmarkStart w:colFirst="0" w:colLast="0" w:name="_w7ktzbfpptiu" w:id="15"/>
            <w:bookmarkEnd w:id="15"/>
            <w:r w:rsidDel="00000000" w:rsidR="00000000" w:rsidRPr="00000000">
              <w:rPr>
                <w:sz w:val="24"/>
                <w:szCs w:val="24"/>
                <w:rtl w:val="0"/>
              </w:rPr>
              <w:t xml:space="preserve">Kur naudoti elektroninį parašą? </w:t>
            </w:r>
            <w:r w:rsidDel="00000000" w:rsidR="00000000" w:rsidRPr="00000000">
              <w:rPr>
                <w:b w:val="0"/>
                <w:sz w:val="24"/>
                <w:szCs w:val="24"/>
                <w:rtl w:val="0"/>
              </w:rPr>
              <w:t xml:space="preserve">(Prisijungusi Lietuva, 2019) </w:t>
            </w:r>
          </w:p>
          <w:p w:rsidR="00000000" w:rsidDel="00000000" w:rsidP="00000000" w:rsidRDefault="00000000" w:rsidRPr="00000000" w14:paraId="00000329">
            <w:pPr>
              <w:pStyle w:val="Heading1"/>
              <w:numPr>
                <w:ilvl w:val="0"/>
                <w:numId w:val="13"/>
              </w:numPr>
              <w:spacing w:before="0" w:line="240" w:lineRule="auto"/>
              <w:ind w:left="1275.5905511811022" w:hanging="425.19685039370046"/>
              <w:rPr>
                <w:sz w:val="24"/>
                <w:szCs w:val="24"/>
                <w:u w:val="none"/>
              </w:rPr>
            </w:pPr>
            <w:bookmarkStart w:colFirst="0" w:colLast="0" w:name="_r58xq06bpv53" w:id="16"/>
            <w:bookmarkEnd w:id="16"/>
            <w:r w:rsidDel="00000000" w:rsidR="00000000" w:rsidRPr="00000000">
              <w:rPr>
                <w:b w:val="0"/>
                <w:sz w:val="24"/>
                <w:szCs w:val="24"/>
                <w:rtl w:val="0"/>
              </w:rPr>
              <w:t xml:space="preserve">Trukmė: 2:28 min.</w:t>
            </w:r>
            <w:r w:rsidDel="00000000" w:rsidR="00000000" w:rsidRPr="00000000">
              <w:rPr>
                <w:sz w:val="24"/>
                <w:szCs w:val="24"/>
                <w:rtl w:val="0"/>
              </w:rPr>
              <w:t xml:space="preserve"> </w:t>
            </w:r>
          </w:p>
          <w:p w:rsidR="00000000" w:rsidDel="00000000" w:rsidP="00000000" w:rsidRDefault="00000000" w:rsidRPr="00000000" w14:paraId="0000032A">
            <w:pPr>
              <w:pStyle w:val="Heading1"/>
              <w:numPr>
                <w:ilvl w:val="0"/>
                <w:numId w:val="13"/>
              </w:numPr>
              <w:spacing w:before="0" w:line="240" w:lineRule="auto"/>
              <w:ind w:left="1275.5905511811022" w:hanging="425.19685039370046"/>
              <w:rPr>
                <w:sz w:val="24"/>
                <w:szCs w:val="24"/>
              </w:rPr>
            </w:pPr>
            <w:bookmarkStart w:colFirst="0" w:colLast="0" w:name="_ti0g2dkia32c" w:id="17"/>
            <w:bookmarkEnd w:id="17"/>
            <w:hyperlink r:id="rId25">
              <w:r w:rsidDel="00000000" w:rsidR="00000000" w:rsidRPr="00000000">
                <w:rPr>
                  <w:b w:val="0"/>
                  <w:color w:val="1155cc"/>
                  <w:sz w:val="24"/>
                  <w:szCs w:val="24"/>
                  <w:u w:val="single"/>
                  <w:rtl w:val="0"/>
                </w:rPr>
                <w:t xml:space="preserve">„YouTube” nuoroda (žr. 2024–07–31)</w:t>
              </w:r>
            </w:hyperlink>
            <w:r w:rsidDel="00000000" w:rsidR="00000000" w:rsidRPr="00000000">
              <w:rPr>
                <w:rtl w:val="0"/>
              </w:rPr>
            </w:r>
          </w:p>
          <w:p w:rsidR="00000000" w:rsidDel="00000000" w:rsidP="00000000" w:rsidRDefault="00000000" w:rsidRPr="00000000" w14:paraId="0000032B">
            <w:pPr>
              <w:pStyle w:val="Heading1"/>
              <w:spacing w:after="200" w:before="200" w:line="240" w:lineRule="auto"/>
              <w:ind w:left="1275.5905511811022" w:hanging="425.19685039370046"/>
              <w:rPr>
                <w:sz w:val="24"/>
                <w:szCs w:val="24"/>
              </w:rPr>
            </w:pPr>
            <w:bookmarkStart w:colFirst="0" w:colLast="0" w:name="_kmooggiybkc1" w:id="18"/>
            <w:bookmarkEnd w:id="18"/>
            <w:r w:rsidDel="00000000" w:rsidR="00000000" w:rsidRPr="00000000">
              <w:rPr>
                <w:sz w:val="24"/>
                <w:szCs w:val="24"/>
                <w:rtl w:val="0"/>
              </w:rPr>
              <w:t xml:space="preserve">Kas yra dviejų faktorių autentifikacija? (Prisijungusi Lietuva, 2019) </w:t>
            </w:r>
          </w:p>
          <w:p w:rsidR="00000000" w:rsidDel="00000000" w:rsidP="00000000" w:rsidRDefault="00000000" w:rsidRPr="00000000" w14:paraId="0000032C">
            <w:pPr>
              <w:pStyle w:val="Heading1"/>
              <w:numPr>
                <w:ilvl w:val="0"/>
                <w:numId w:val="13"/>
              </w:numPr>
              <w:spacing w:before="0" w:line="240" w:lineRule="auto"/>
              <w:ind w:left="1275.5905511811022" w:hanging="425.19685039370046"/>
              <w:rPr>
                <w:b w:val="0"/>
                <w:sz w:val="24"/>
                <w:szCs w:val="24"/>
              </w:rPr>
            </w:pPr>
            <w:bookmarkStart w:colFirst="0" w:colLast="0" w:name="_21wc2gmxonih" w:id="19"/>
            <w:bookmarkEnd w:id="19"/>
            <w:r w:rsidDel="00000000" w:rsidR="00000000" w:rsidRPr="00000000">
              <w:rPr>
                <w:b w:val="0"/>
                <w:sz w:val="24"/>
                <w:szCs w:val="24"/>
                <w:rtl w:val="0"/>
              </w:rPr>
              <w:t xml:space="preserve">Trukmė:1:46 min.</w:t>
            </w:r>
          </w:p>
          <w:p w:rsidR="00000000" w:rsidDel="00000000" w:rsidP="00000000" w:rsidRDefault="00000000" w:rsidRPr="00000000" w14:paraId="0000032D">
            <w:pPr>
              <w:pStyle w:val="Heading1"/>
              <w:numPr>
                <w:ilvl w:val="0"/>
                <w:numId w:val="13"/>
              </w:numPr>
              <w:spacing w:before="0" w:line="240" w:lineRule="auto"/>
              <w:ind w:left="1275.5905511811022" w:hanging="425.19685039370046"/>
              <w:rPr>
                <w:b w:val="0"/>
                <w:sz w:val="24"/>
                <w:szCs w:val="24"/>
              </w:rPr>
            </w:pPr>
            <w:bookmarkStart w:colFirst="0" w:colLast="0" w:name="_g8t8sepggehj" w:id="20"/>
            <w:bookmarkEnd w:id="20"/>
            <w:hyperlink r:id="rId26">
              <w:r w:rsidDel="00000000" w:rsidR="00000000" w:rsidRPr="00000000">
                <w:rPr>
                  <w:b w:val="0"/>
                  <w:color w:val="1155cc"/>
                  <w:sz w:val="24"/>
                  <w:szCs w:val="24"/>
                  <w:u w:val="single"/>
                  <w:rtl w:val="0"/>
                </w:rPr>
                <w:t xml:space="preserve">„YouTube” nuoroda (žr. 2024–07–31)</w:t>
              </w:r>
            </w:hyperlink>
            <w:r w:rsidDel="00000000" w:rsidR="00000000" w:rsidRPr="00000000">
              <w:rPr>
                <w:rtl w:val="0"/>
              </w:rPr>
            </w:r>
          </w:p>
        </w:tc>
      </w:tr>
      <w:tr>
        <w:trPr>
          <w:cantSplit w:val="0"/>
          <w:trHeight w:val="2906.19140625"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34B">
            <w:pPr>
              <w:spacing w:line="276" w:lineRule="auto"/>
              <w:ind w:left="850.3937007874017" w:right="715.8661417322844" w:firstLine="0"/>
              <w:rPr>
                <w:b w:val="1"/>
                <w:sz w:val="24"/>
                <w:szCs w:val="24"/>
              </w:rPr>
            </w:pPr>
            <w:r w:rsidDel="00000000" w:rsidR="00000000" w:rsidRPr="00000000">
              <w:rPr>
                <w:rtl w:val="0"/>
              </w:rPr>
            </w:r>
          </w:p>
          <w:p w:rsidR="00000000" w:rsidDel="00000000" w:rsidP="00000000" w:rsidRDefault="00000000" w:rsidRPr="00000000" w14:paraId="0000034C">
            <w:pPr>
              <w:spacing w:line="276" w:lineRule="auto"/>
              <w:ind w:left="850.3937007874017" w:right="715.8661417322844" w:firstLine="0"/>
              <w:rPr>
                <w:sz w:val="10"/>
                <w:szCs w:val="10"/>
              </w:rPr>
            </w:pPr>
            <w:r w:rsidDel="00000000" w:rsidR="00000000" w:rsidRPr="00000000">
              <w:rPr>
                <w:b w:val="1"/>
                <w:sz w:val="24"/>
                <w:szCs w:val="24"/>
                <w:rtl w:val="0"/>
              </w:rPr>
              <w:t xml:space="preserve">Užduotys skirtos vertinimui ir įsivertinimui</w:t>
              <w:br w:type="textWrapping"/>
            </w:r>
            <w:r w:rsidDel="00000000" w:rsidR="00000000" w:rsidRPr="00000000">
              <w:rPr>
                <w:rtl w:val="0"/>
              </w:rPr>
            </w:r>
          </w:p>
          <w:tbl>
            <w:tblPr>
              <w:tblStyle w:val="Table6"/>
              <w:tblW w:w="8445.0" w:type="dxa"/>
              <w:jc w:val="left"/>
              <w:tblInd w:w="850.393700787401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1230"/>
              <w:gridCol w:w="4170"/>
              <w:tblGridChange w:id="0">
                <w:tblGrid>
                  <w:gridCol w:w="3045"/>
                  <w:gridCol w:w="1230"/>
                  <w:gridCol w:w="4170"/>
                </w:tblGrid>
              </w:tblGridChange>
            </w:tblGrid>
            <w:tr>
              <w:trPr>
                <w:cantSplit w:val="0"/>
                <w:trHeight w:val="365.9765625" w:hRule="atLeast"/>
                <w:tblHeader w:val="0"/>
              </w:trPr>
              <w:tc>
                <w:tcPr>
                  <w:tcBorders>
                    <w:left w:color="000000" w:space="0" w:sz="0" w:val="nil"/>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34D">
                  <w:pPr>
                    <w:spacing w:after="0" w:line="240" w:lineRule="auto"/>
                    <w:ind w:left="141.7322834645671" w:firstLine="0"/>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Atsakymo pavyzdys (užduotis) </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34E">
                  <w:pPr>
                    <w:spacing w:after="0" w:line="240" w:lineRule="auto"/>
                    <w:ind w:left="141.7322834645671"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Taškai</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34F">
                  <w:pPr>
                    <w:spacing w:after="0" w:line="240" w:lineRule="auto"/>
                    <w:ind w:left="141.7322834645671"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Pastabos</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50">
                  <w:pPr>
                    <w:spacing w:after="0" w:line="276" w:lineRule="auto"/>
                    <w:ind w:left="141.73228346456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Testas apie elektroninio parašo ir duomenų šifravimo sąvokas ir metodus</w:t>
                  </w:r>
                  <w:r w:rsidDel="00000000" w:rsidR="00000000" w:rsidRPr="00000000">
                    <w:rPr>
                      <w:rFonts w:ascii="Times New Roman" w:cs="Times New Roman" w:eastAsia="Times New Roman" w:hAnsi="Times New Roman"/>
                      <w:color w:val="222222"/>
                      <w:sz w:val="24"/>
                      <w:szCs w:val="24"/>
                      <w:rtl w:val="0"/>
                    </w:rPr>
                    <w:t xml:space="preserve"> </w:t>
                  </w:r>
                  <w:bookmarkStart w:colFirst="0" w:colLast="0" w:name="5roqs4e4v23e" w:id="21"/>
                  <w:bookmarkEnd w:id="21"/>
                  <w:r w:rsidDel="00000000" w:rsidR="00000000" w:rsidRPr="00000000">
                    <w:rPr>
                      <w:rFonts w:ascii="Times New Roman" w:cs="Times New Roman" w:eastAsia="Times New Roman" w:hAnsi="Times New Roman"/>
                      <w:color w:val="222222"/>
                      <w:sz w:val="24"/>
                      <w:szCs w:val="24"/>
                      <w:rtl w:val="0"/>
                    </w:rPr>
                    <w:t xml:space="preserve">(</w:t>
                  </w:r>
                  <w:hyperlink w:anchor="_nz5wuesy070r">
                    <w:r w:rsidDel="00000000" w:rsidR="00000000" w:rsidRPr="00000000">
                      <w:rPr>
                        <w:rFonts w:ascii="Times New Roman" w:cs="Times New Roman" w:eastAsia="Times New Roman" w:hAnsi="Times New Roman"/>
                        <w:color w:val="1155cc"/>
                        <w:sz w:val="24"/>
                        <w:szCs w:val="24"/>
                        <w:u w:val="single"/>
                        <w:rtl w:val="0"/>
                      </w:rPr>
                      <w:t xml:space="preserve">2 priedas</w:t>
                    </w:r>
                  </w:hyperlink>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tl w:val="0"/>
                    </w:rPr>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after="0"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taškų</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52">
                  <w:pPr>
                    <w:spacing w:after="0" w:line="276" w:lineRule="auto"/>
                    <w:ind w:left="141.7322834645671"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1 taškas už kiekvieną teisingai atsakytą klausimą.</w:t>
                  </w:r>
                  <w:r w:rsidDel="00000000" w:rsidR="00000000" w:rsidRPr="00000000">
                    <w:rPr>
                      <w:rtl w:val="0"/>
                    </w:rPr>
                  </w:r>
                </w:p>
              </w:tc>
            </w:tr>
          </w:tbl>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715.8661417322844" w:firstLine="0"/>
              <w:jc w:val="both"/>
              <w:rPr>
                <w:color w:val="222222"/>
                <w:sz w:val="8"/>
                <w:szCs w:val="8"/>
              </w:rPr>
            </w:pPr>
            <w:r w:rsidDel="00000000" w:rsidR="00000000" w:rsidRPr="00000000">
              <w:rPr>
                <w:rtl w:val="0"/>
              </w:rPr>
            </w:r>
          </w:p>
        </w:tc>
      </w:tr>
      <w:tr>
        <w:trPr>
          <w:cantSplit w:val="0"/>
          <w:trHeight w:val="240"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715.8661417322844" w:firstLine="0"/>
              <w:jc w:val="both"/>
              <w:rPr>
                <w:color w:val="222222"/>
                <w:sz w:val="24"/>
                <w:szCs w:val="24"/>
              </w:rPr>
            </w:pPr>
            <w:r w:rsidDel="00000000" w:rsidR="00000000" w:rsidRPr="00000000">
              <w:rPr>
                <w:rtl w:val="0"/>
              </w:rPr>
            </w:r>
          </w:p>
        </w:tc>
      </w:tr>
      <w:tr>
        <w:trPr>
          <w:cantSplit w:val="0"/>
          <w:trHeight w:val="240"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38F">
            <w:pPr>
              <w:ind w:left="850.3937007874017" w:firstLine="0"/>
              <w:rPr>
                <w:b w:val="1"/>
                <w:sz w:val="24"/>
                <w:szCs w:val="24"/>
              </w:rPr>
            </w:pPr>
            <w:r w:rsidDel="00000000" w:rsidR="00000000" w:rsidRPr="00000000">
              <w:rPr>
                <w:b w:val="1"/>
                <w:sz w:val="24"/>
                <w:szCs w:val="24"/>
                <w:rtl w:val="0"/>
              </w:rPr>
              <w:t xml:space="preserve">Namų darbai (jei reikia, nurodykite, kokius namų darbus mokiniai turėtų atlikti)</w:t>
              <w:br w:type="textWrapping"/>
            </w:r>
          </w:p>
        </w:tc>
      </w:tr>
      <w:tr>
        <w:trPr>
          <w:cantSplit w:val="0"/>
          <w:trHeight w:val="240"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3AD">
            <w:pPr>
              <w:spacing w:line="276" w:lineRule="auto"/>
              <w:ind w:left="850.3937007874017" w:right="0" w:firstLine="0"/>
              <w:rPr>
                <w:sz w:val="10"/>
                <w:szCs w:val="10"/>
              </w:rPr>
            </w:pPr>
            <w:r w:rsidDel="00000000" w:rsidR="00000000" w:rsidRPr="00000000">
              <w:rPr>
                <w:sz w:val="24"/>
                <w:szCs w:val="24"/>
                <w:rtl w:val="0"/>
              </w:rPr>
              <w:t xml:space="preserve">Moderuoti diskusija šeimoje apie duomenų šifravimą ir </w:t>
            </w:r>
            <w:r w:rsidDel="00000000" w:rsidR="00000000" w:rsidRPr="00000000">
              <w:rPr>
                <w:sz w:val="24"/>
                <w:szCs w:val="24"/>
                <w:rtl w:val="0"/>
              </w:rPr>
              <w:t xml:space="preserve">savo šeimos apsaugos sistemą ir</w:t>
            </w:r>
            <w:r w:rsidDel="00000000" w:rsidR="00000000" w:rsidRPr="00000000">
              <w:rPr>
                <w:sz w:val="24"/>
                <w:szCs w:val="24"/>
                <w:rtl w:val="0"/>
              </w:rPr>
              <w:t xml:space="preserve"> parašyti refleksiją. (5 priedas) </w:t>
            </w:r>
            <w:r w:rsidDel="00000000" w:rsidR="00000000" w:rsidRPr="00000000">
              <w:rPr>
                <w:b w:val="1"/>
                <w:sz w:val="24"/>
                <w:szCs w:val="24"/>
                <w:rtl w:val="0"/>
              </w:rPr>
              <w:br w:type="textWrapping"/>
            </w:r>
            <w:r w:rsidDel="00000000" w:rsidR="00000000" w:rsidRPr="00000000">
              <w:rPr>
                <w:rtl w:val="0"/>
              </w:rPr>
            </w:r>
          </w:p>
          <w:tbl>
            <w:tblPr>
              <w:tblStyle w:val="Table7"/>
              <w:tblW w:w="8445.0" w:type="dxa"/>
              <w:jc w:val="left"/>
              <w:tblInd w:w="850.393700787401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1200"/>
              <w:gridCol w:w="5040"/>
              <w:tblGridChange w:id="0">
                <w:tblGrid>
                  <w:gridCol w:w="2205"/>
                  <w:gridCol w:w="1200"/>
                  <w:gridCol w:w="5040"/>
                </w:tblGrid>
              </w:tblGridChange>
            </w:tblGrid>
            <w:tr>
              <w:trPr>
                <w:cantSplit w:val="0"/>
                <w:tblHeader w:val="0"/>
              </w:trPr>
              <w:tc>
                <w:tcPr>
                  <w:tcBorders>
                    <w:left w:color="000000" w:space="0" w:sz="0" w:val="nil"/>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3AE">
                  <w:pPr>
                    <w:spacing w:after="0" w:line="240" w:lineRule="auto"/>
                    <w:ind w:left="141.7322834645671" w:firstLine="0"/>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Atsakymo pavyzdys (užduotis) </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3AF">
                  <w:pPr>
                    <w:spacing w:after="0" w:line="240" w:lineRule="auto"/>
                    <w:ind w:left="141.7322834645671"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Taškai</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3B0">
                  <w:pPr>
                    <w:spacing w:after="0" w:line="240" w:lineRule="auto"/>
                    <w:ind w:left="141.7322834645671"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Pastabos</w:t>
                  </w:r>
                  <w:r w:rsidDel="00000000" w:rsidR="00000000" w:rsidRPr="00000000">
                    <w:rPr>
                      <w:rtl w:val="0"/>
                    </w:rPr>
                  </w:r>
                </w:p>
              </w:tc>
            </w:tr>
            <w:tr>
              <w:trPr>
                <w:cantSplit w:val="0"/>
                <w:trHeight w:val="2100" w:hRule="atLeast"/>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B1">
                  <w:pPr>
                    <w:spacing w:after="0" w:line="276" w:lineRule="auto"/>
                    <w:ind w:left="141.73228346456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Sukurti šifravimo sistemą šeimoje parašyti refleksiją (</w:t>
                  </w:r>
                  <w:bookmarkStart w:colFirst="0" w:colLast="0" w:name="cmgwvsjyke65" w:id="22"/>
                  <w:bookmarkEnd w:id="22"/>
                  <w:hyperlink w:anchor="_5ndige6uekcy">
                    <w:r w:rsidDel="00000000" w:rsidR="00000000" w:rsidRPr="00000000">
                      <w:rPr>
                        <w:rFonts w:ascii="Times New Roman" w:cs="Times New Roman" w:eastAsia="Times New Roman" w:hAnsi="Times New Roman"/>
                        <w:color w:val="1155cc"/>
                        <w:sz w:val="24"/>
                        <w:szCs w:val="24"/>
                        <w:u w:val="single"/>
                        <w:rtl w:val="0"/>
                      </w:rPr>
                      <w:t xml:space="preserve">3 priedas</w:t>
                    </w:r>
                  </w:hyperlink>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tl w:val="0"/>
                    </w:rPr>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after="0"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taškai</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B3">
                  <w:pPr>
                    <w:spacing w:after="0" w:line="276" w:lineRule="auto"/>
                    <w:ind w:right="152.83464566929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Išvardyti įrankiai ir metodai, kuriuos naudojate šifravimo ir dešifravimo procesui (2 taškas).</w:t>
                  </w:r>
                </w:p>
                <w:p w:rsidR="00000000" w:rsidDel="00000000" w:rsidP="00000000" w:rsidRDefault="00000000" w:rsidRPr="00000000" w14:paraId="000003B4">
                  <w:pPr>
                    <w:spacing w:after="0" w:line="276" w:lineRule="auto"/>
                    <w:ind w:right="152.83464566929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Nurodyti iššūkiai, su kuriais susidūrėte atliekant užduotį (2 taškai).</w:t>
                  </w:r>
                </w:p>
                <w:p w:rsidR="00000000" w:rsidDel="00000000" w:rsidP="00000000" w:rsidRDefault="00000000" w:rsidRPr="00000000" w14:paraId="000003B5">
                  <w:pPr>
                    <w:spacing w:after="0" w:line="276" w:lineRule="auto"/>
                    <w:ind w:right="152.83464566929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Aprašyta šeimos narių reakcija ir supratimas (2 taškas).</w:t>
                  </w:r>
                </w:p>
              </w:tc>
            </w:tr>
          </w:tbl>
          <w:p w:rsidR="00000000" w:rsidDel="00000000" w:rsidP="00000000" w:rsidRDefault="00000000" w:rsidRPr="00000000" w14:paraId="000003B6">
            <w:pPr>
              <w:spacing w:line="276" w:lineRule="auto"/>
              <w:ind w:left="0" w:right="0" w:firstLine="0"/>
              <w:rPr>
                <w:sz w:val="24"/>
                <w:szCs w:val="24"/>
              </w:rPr>
            </w:pPr>
            <w:r w:rsidDel="00000000" w:rsidR="00000000" w:rsidRPr="00000000">
              <w:rPr>
                <w:rtl w:val="0"/>
              </w:rPr>
            </w:r>
          </w:p>
        </w:tc>
      </w:tr>
      <w:tr>
        <w:trPr>
          <w:cantSplit w:val="0"/>
          <w:trHeight w:val="240"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3D4">
            <w:pPr>
              <w:spacing w:line="276" w:lineRule="auto"/>
              <w:ind w:left="0" w:right="0" w:firstLine="0"/>
              <w:rPr>
                <w:sz w:val="24"/>
                <w:szCs w:val="24"/>
              </w:rPr>
            </w:pPr>
            <w:r w:rsidDel="00000000" w:rsidR="00000000" w:rsidRPr="00000000">
              <w:rPr>
                <w:rtl w:val="0"/>
              </w:rPr>
            </w:r>
          </w:p>
        </w:tc>
      </w:tr>
      <w:tr>
        <w:trPr>
          <w:cantSplit w:val="0"/>
          <w:trHeight w:val="240"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3F2">
            <w:pPr>
              <w:pStyle w:val="Heading2"/>
              <w:ind w:left="850.3937007874017" w:right="-24.330708661416907" w:firstLine="0"/>
              <w:jc w:val="left"/>
              <w:rPr/>
            </w:pPr>
            <w:bookmarkStart w:colFirst="0" w:colLast="0" w:name="_tymai9gd8lf1" w:id="23"/>
            <w:bookmarkEnd w:id="23"/>
            <w:r w:rsidDel="00000000" w:rsidR="00000000" w:rsidRPr="00000000">
              <w:rPr>
                <w:rtl w:val="0"/>
              </w:rPr>
              <w:t xml:space="preserve">Siūloma papildoma medžiaga / literatūra / skaitmeninės mokymo priemonės (SMP)</w:t>
            </w:r>
          </w:p>
          <w:p w:rsidR="00000000" w:rsidDel="00000000" w:rsidP="00000000" w:rsidRDefault="00000000" w:rsidRPr="00000000" w14:paraId="000003F3">
            <w:pPr>
              <w:ind w:left="850.3937007874017" w:right="-24.330708661416907" w:firstLine="0"/>
              <w:rPr>
                <w:sz w:val="24"/>
                <w:szCs w:val="24"/>
              </w:rPr>
            </w:pPr>
            <w:r w:rsidDel="00000000" w:rsidR="00000000" w:rsidRPr="00000000">
              <w:rPr>
                <w:rtl w:val="0"/>
              </w:rPr>
            </w:r>
          </w:p>
          <w:p w:rsidR="00000000" w:rsidDel="00000000" w:rsidP="00000000" w:rsidRDefault="00000000" w:rsidRPr="00000000" w14:paraId="000003F4">
            <w:pPr>
              <w:ind w:left="850.3937007874017" w:right="-24.330708661416907" w:firstLine="0"/>
              <w:jc w:val="left"/>
              <w:rPr>
                <w:sz w:val="24"/>
                <w:szCs w:val="24"/>
              </w:rPr>
            </w:pPr>
            <w:r w:rsidDel="00000000" w:rsidR="00000000" w:rsidRPr="00000000">
              <w:rPr>
                <w:sz w:val="24"/>
                <w:szCs w:val="24"/>
                <w:rtl w:val="0"/>
              </w:rPr>
              <w:t xml:space="preserve">VIDURINIO UGDYMO INFORMATIKOS BENDROSIOS PROGRAMOS ĮGYVENDINIMO REKOMENDACIJOS</w:t>
              <w:br w:type="textWrapping"/>
            </w:r>
          </w:p>
          <w:p w:rsidR="00000000" w:rsidDel="00000000" w:rsidP="00000000" w:rsidRDefault="00000000" w:rsidRPr="00000000" w14:paraId="000003F5">
            <w:pPr>
              <w:ind w:left="850.3937007874017" w:right="-24.330708661416907" w:firstLine="0"/>
              <w:rPr>
                <w:sz w:val="24"/>
                <w:szCs w:val="24"/>
              </w:rPr>
            </w:pPr>
            <w:r w:rsidDel="00000000" w:rsidR="00000000" w:rsidRPr="00000000">
              <w:rPr>
                <w:sz w:val="24"/>
                <w:szCs w:val="24"/>
                <w:rtl w:val="0"/>
              </w:rPr>
              <w:t xml:space="preserve">Įgyvendinimo rekomendacijas rengė: Antanas Balvočius, prof. dr. Valentina Dagienė, Povilas Leonavičius, dr. Bronius Skūpas, Aidas Žandaris</w:t>
              <w:br w:type="textWrapping"/>
              <w:br w:type="textWrapping"/>
              <w:t xml:space="preserve">Šaltinis: </w:t>
            </w:r>
            <w:hyperlink r:id="rId27">
              <w:r w:rsidDel="00000000" w:rsidR="00000000" w:rsidRPr="00000000">
                <w:rPr>
                  <w:color w:val="1155cc"/>
                  <w:sz w:val="24"/>
                  <w:szCs w:val="24"/>
                  <w:u w:val="single"/>
                  <w:rtl w:val="0"/>
                </w:rPr>
                <w:t xml:space="preserve">https://www.emokykla.lt/upload/files/2023/07/27/vidurinio-ugdymo-informatikos-bp-ir-2023-07-20.pdf</w:t>
              </w:r>
            </w:hyperlink>
            <w:r w:rsidDel="00000000" w:rsidR="00000000" w:rsidRPr="00000000">
              <w:rPr>
                <w:rtl w:val="0"/>
              </w:rPr>
            </w:r>
          </w:p>
          <w:p w:rsidR="00000000" w:rsidDel="00000000" w:rsidP="00000000" w:rsidRDefault="00000000" w:rsidRPr="00000000" w14:paraId="000003F6">
            <w:pPr>
              <w:ind w:left="850.3937007874017" w:right="-24.330708661416907" w:firstLine="0"/>
              <w:rPr>
                <w:sz w:val="24"/>
                <w:szCs w:val="24"/>
              </w:rPr>
            </w:pPr>
            <w:r w:rsidDel="00000000" w:rsidR="00000000" w:rsidRPr="00000000">
              <w:rPr>
                <w:rtl w:val="0"/>
              </w:rPr>
            </w:r>
          </w:p>
          <w:p w:rsidR="00000000" w:rsidDel="00000000" w:rsidP="00000000" w:rsidRDefault="00000000" w:rsidRPr="00000000" w14:paraId="000003F7">
            <w:pPr>
              <w:ind w:left="850.3937007874017" w:right="-24.330708661416907" w:firstLine="0"/>
              <w:rPr>
                <w:sz w:val="24"/>
                <w:szCs w:val="24"/>
              </w:rPr>
            </w:pPr>
            <w:r w:rsidDel="00000000" w:rsidR="00000000" w:rsidRPr="00000000">
              <w:rPr>
                <w:sz w:val="24"/>
                <w:szCs w:val="24"/>
                <w:rtl w:val="0"/>
              </w:rPr>
              <w:t xml:space="preserve">Nagrinėjant Lietuvos Respublikos elektroninės atpažinties ir elektroninių operacijų patikimumo užtikrinimo paslaugų įstatymą </w:t>
            </w:r>
          </w:p>
          <w:p w:rsidR="00000000" w:rsidDel="00000000" w:rsidP="00000000" w:rsidRDefault="00000000" w:rsidRPr="00000000" w14:paraId="000003F8">
            <w:pPr>
              <w:ind w:left="850.3937007874017" w:right="-24.330708661416907" w:firstLine="0"/>
              <w:rPr>
                <w:sz w:val="24"/>
                <w:szCs w:val="24"/>
              </w:rPr>
            </w:pPr>
            <w:r w:rsidDel="00000000" w:rsidR="00000000" w:rsidRPr="00000000">
              <w:rPr>
                <w:sz w:val="24"/>
                <w:szCs w:val="24"/>
                <w:rtl w:val="0"/>
              </w:rPr>
              <w:t xml:space="preserve">(https://e-tar.lt/portal/lt/legalAct/88ad61b052c111e884cbc4327e55f3ca, žr. 2023–06–28), išsiaiškinama elektroninio parašo sąvoka, susipažįstama su elektroninio spaudo, elektroninės laiko žymos sąvokomis ir šių technologijų naudojimo privalumais bei ypatybėmis. Vadovaujantis Reglamento (ES) Nr. 910/2014 22 straipsnio 1 ir 2 dalimis sudaromas, tvarkomas ir skelbiamas Lietuvos Respublikoje įsisteigusių kvalifikuotų patikimumo užtikrinimo paslaugų teikėjų ir jų teikiamų kvalifikuotų patikimumo paslaugų sąrašas (Nacionalinis patikimas sąrašas, </w:t>
            </w:r>
            <w:hyperlink r:id="rId28">
              <w:r w:rsidDel="00000000" w:rsidR="00000000" w:rsidRPr="00000000">
                <w:rPr>
                  <w:color w:val="1155cc"/>
                  <w:sz w:val="24"/>
                  <w:szCs w:val="24"/>
                  <w:u w:val="single"/>
                  <w:rtl w:val="0"/>
                </w:rPr>
                <w:t xml:space="preserve">https://elektroninisparasas.lt/lietuvospatikimas-sarasas/</w:t>
              </w:r>
            </w:hyperlink>
            <w:r w:rsidDel="00000000" w:rsidR="00000000" w:rsidRPr="00000000">
              <w:rPr>
                <w:sz w:val="24"/>
                <w:szCs w:val="24"/>
                <w:rtl w:val="0"/>
              </w:rPr>
              <w:t xml:space="preserve">, žr. 2023–06–28). </w:t>
            </w:r>
          </w:p>
          <w:p w:rsidR="00000000" w:rsidDel="00000000" w:rsidP="00000000" w:rsidRDefault="00000000" w:rsidRPr="00000000" w14:paraId="000003F9">
            <w:pPr>
              <w:ind w:left="850.3937007874017" w:right="-24.330708661416907" w:firstLine="0"/>
              <w:rPr>
                <w:sz w:val="24"/>
                <w:szCs w:val="24"/>
              </w:rPr>
            </w:pPr>
            <w:r w:rsidDel="00000000" w:rsidR="00000000" w:rsidRPr="00000000">
              <w:rPr>
                <w:rtl w:val="0"/>
              </w:rPr>
            </w:r>
          </w:p>
          <w:p w:rsidR="00000000" w:rsidDel="00000000" w:rsidP="00000000" w:rsidRDefault="00000000" w:rsidRPr="00000000" w14:paraId="000003FA">
            <w:pPr>
              <w:ind w:left="850.3937007874017" w:right="-24.330708661416907" w:firstLine="0"/>
              <w:rPr>
                <w:sz w:val="24"/>
                <w:szCs w:val="24"/>
              </w:rPr>
            </w:pPr>
            <w:r w:rsidDel="00000000" w:rsidR="00000000" w:rsidRPr="00000000">
              <w:rPr>
                <w:sz w:val="24"/>
                <w:szCs w:val="24"/>
                <w:rtl w:val="0"/>
              </w:rPr>
              <w:t xml:space="preserve">Šis sąrašas – tai patikimas sąrašas, į kurį įtraukta informacija apie kvalifikuotus patikimumo užtikrinimo paslaugų teikėjus, kuriuos prižiūri Lietuvos Respublika, taip pat informacija apie jų teikiamas kvalifikuotas patikimumo užtikrinimo paslaugas, laikantis atitinkamų nuostatų, nustatytų eIDAS reglamente. (</w:t>
            </w:r>
            <w:hyperlink r:id="rId29">
              <w:r w:rsidDel="00000000" w:rsidR="00000000" w:rsidRPr="00000000">
                <w:rPr>
                  <w:color w:val="1155cc"/>
                  <w:sz w:val="24"/>
                  <w:szCs w:val="24"/>
                  <w:u w:val="single"/>
                  <w:rtl w:val="0"/>
                </w:rPr>
                <w:t xml:space="preserve">https://eur-lex.europa.eu/legalcontent/LT/LSU/?uri=CELEX:02014R0910-20140917</w:t>
              </w:r>
            </w:hyperlink>
            <w:r w:rsidDel="00000000" w:rsidR="00000000" w:rsidRPr="00000000">
              <w:rPr>
                <w:sz w:val="24"/>
                <w:szCs w:val="24"/>
                <w:rtl w:val="0"/>
              </w:rPr>
              <w:t xml:space="preserve">, žr. 2023–06– 28). Susipažistama su Europos Sąjungos elektroninių parašų direktyvą (</w:t>
            </w:r>
            <w:hyperlink r:id="rId30">
              <w:r w:rsidDel="00000000" w:rsidR="00000000" w:rsidRPr="00000000">
                <w:rPr>
                  <w:color w:val="1155cc"/>
                  <w:sz w:val="24"/>
                  <w:szCs w:val="24"/>
                  <w:u w:val="single"/>
                  <w:rtl w:val="0"/>
                </w:rPr>
                <w:t xml:space="preserve">https://eur-lex.europa.eu/legal-content/LT/TXT/PDF/? uri=CELEX:31999L0093&amp;from=LT</w:t>
              </w:r>
            </w:hyperlink>
            <w:r w:rsidDel="00000000" w:rsidR="00000000" w:rsidRPr="00000000">
              <w:rPr>
                <w:sz w:val="24"/>
                <w:szCs w:val="24"/>
                <w:rtl w:val="0"/>
              </w:rPr>
              <w:t xml:space="preserve">, žr. 2023–06–28). </w:t>
            </w:r>
          </w:p>
          <w:p w:rsidR="00000000" w:rsidDel="00000000" w:rsidP="00000000" w:rsidRDefault="00000000" w:rsidRPr="00000000" w14:paraId="000003FB">
            <w:pPr>
              <w:ind w:left="850.3937007874017" w:right="-24.330708661416907" w:firstLine="0"/>
              <w:rPr>
                <w:sz w:val="24"/>
                <w:szCs w:val="24"/>
              </w:rPr>
            </w:pPr>
            <w:r w:rsidDel="00000000" w:rsidR="00000000" w:rsidRPr="00000000">
              <w:rPr>
                <w:rtl w:val="0"/>
              </w:rPr>
            </w:r>
          </w:p>
          <w:p w:rsidR="00000000" w:rsidDel="00000000" w:rsidP="00000000" w:rsidRDefault="00000000" w:rsidRPr="00000000" w14:paraId="000003FC">
            <w:pPr>
              <w:ind w:left="850.3937007874017" w:right="-24.330708661416907" w:firstLine="0"/>
              <w:rPr>
                <w:sz w:val="24"/>
                <w:szCs w:val="24"/>
              </w:rPr>
            </w:pPr>
            <w:r w:rsidDel="00000000" w:rsidR="00000000" w:rsidRPr="00000000">
              <w:rPr>
                <w:sz w:val="24"/>
                <w:szCs w:val="24"/>
                <w:rtl w:val="0"/>
              </w:rPr>
              <w:t xml:space="preserve">Elektroninis parašas yra suprantamas plačiąja prasme ir elektroniniu parašu laikoma, pavyzdžiui, elektroniniame laiške užrašytas vardas ar pavardė. Kvalifikuotam elektroniniam parašui keliami gerokai didesni saugumo reikalavimai. Elektroninis parašas yra saugus jei: yra vienareikšmiškai susietas su pasirašančiu asmeniu; leidžia identifikuoti pasirašantį asmenį; yra sukurtas priemonėmis, kurias pasirašantis asmuo gali tvarkyti tik savo valia; yra susijęs su pasirašytais duomenimis taip, kad bet koks šių duomenų pakeitimas yra pastebimas. Elektroninis parašas yra kvalifikuotas, jei jis yra saugus ir sudarytas saugia parašo formavimo įranga bei patvirtintas galiojančiu kvalifikuotu sertifikatu. Kvalifikuoto elektroninio parašo teisinė galia yra tokia pat, kaip ir ranka pasirašyto parašo. Sudėtinė el. parašo koncepcijos dalis yra elektroninė laiko žyma. </w:t>
              <w:br w:type="textWrapping"/>
            </w:r>
          </w:p>
          <w:p w:rsidR="00000000" w:rsidDel="00000000" w:rsidP="00000000" w:rsidRDefault="00000000" w:rsidRPr="00000000" w14:paraId="000003FD">
            <w:pPr>
              <w:ind w:left="850.3937007874017" w:right="-24.330708661416907" w:firstLine="0"/>
              <w:rPr>
                <w:sz w:val="24"/>
                <w:szCs w:val="24"/>
              </w:rPr>
            </w:pPr>
            <w:r w:rsidDel="00000000" w:rsidR="00000000" w:rsidRPr="00000000">
              <w:rPr>
                <w:sz w:val="24"/>
                <w:szCs w:val="24"/>
                <w:rtl w:val="0"/>
              </w:rPr>
              <w:t xml:space="preserve">Pagal eIDAS reglamentą, elektroninė laiko žyma – elektroninės formos duomenys, kuriais kiti elektroninės formos duomenys susiejami su tam tikru laiku ir taip sukuriamas įrodymas, kad pastarieji tuo metu egzistavo. Elektroninės laiko žymos palengvina elektroninio parašo galiojimo patikrinimą pasibaigus kvalifikuoto.</w:t>
            </w:r>
            <w:r w:rsidDel="00000000" w:rsidR="00000000" w:rsidRPr="00000000">
              <w:rPr>
                <w:rtl w:val="0"/>
              </w:rPr>
            </w:r>
          </w:p>
        </w:tc>
      </w:tr>
      <w:tr>
        <w:trPr>
          <w:cantSplit w:val="0"/>
          <w:trHeight w:val="240"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41B">
            <w:pPr>
              <w:spacing w:line="276" w:lineRule="auto"/>
              <w:ind w:left="850.3937007874017" w:right="-24.330708661416907" w:firstLine="0"/>
              <w:rPr>
                <w:sz w:val="24"/>
                <w:szCs w:val="24"/>
              </w:rPr>
            </w:pPr>
            <w:r w:rsidDel="00000000" w:rsidR="00000000" w:rsidRPr="00000000">
              <w:rPr>
                <w:rtl w:val="0"/>
              </w:rPr>
            </w:r>
          </w:p>
        </w:tc>
      </w:tr>
      <w:tr>
        <w:trPr>
          <w:cantSplit w:val="0"/>
          <w:trHeight w:val="300"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43A">
            <w:pPr>
              <w:pStyle w:val="Heading2"/>
              <w:ind w:left="850.3937007874017" w:firstLine="0"/>
              <w:rPr/>
            </w:pPr>
            <w:bookmarkStart w:colFirst="0" w:colLast="0" w:name="_h5yqnjxicora" w:id="24"/>
            <w:bookmarkEnd w:id="24"/>
            <w:r w:rsidDel="00000000" w:rsidR="00000000" w:rsidRPr="00000000">
              <w:rPr>
                <w:rtl w:val="0"/>
              </w:rPr>
              <w:t xml:space="preserve">Reikalingi materialiniai ir technologiniai ištekliai</w:t>
            </w:r>
          </w:p>
        </w:tc>
      </w:tr>
      <w:tr>
        <w:trPr>
          <w:cantSplit w:val="0"/>
          <w:trHeight w:val="300"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458">
            <w:pPr>
              <w:numPr>
                <w:ilvl w:val="0"/>
                <w:numId w:val="6"/>
              </w:numPr>
              <w:spacing w:line="276" w:lineRule="auto"/>
              <w:ind w:left="1440" w:right="0" w:hanging="360"/>
              <w:rPr>
                <w:sz w:val="24"/>
                <w:szCs w:val="24"/>
              </w:rPr>
            </w:pPr>
            <w:r w:rsidDel="00000000" w:rsidR="00000000" w:rsidRPr="00000000">
              <w:rPr>
                <w:sz w:val="24"/>
                <w:szCs w:val="24"/>
                <w:rtl w:val="0"/>
              </w:rPr>
              <w:t xml:space="preserve">Kompiuteris su interneto prieiga, praktinėms užduotims atlikti.</w:t>
            </w:r>
          </w:p>
          <w:p w:rsidR="00000000" w:rsidDel="00000000" w:rsidP="00000000" w:rsidRDefault="00000000" w:rsidRPr="00000000" w14:paraId="00000459">
            <w:pPr>
              <w:numPr>
                <w:ilvl w:val="0"/>
                <w:numId w:val="6"/>
              </w:numPr>
              <w:spacing w:line="276" w:lineRule="auto"/>
              <w:ind w:left="1440" w:right="715.8661417322844" w:hanging="360"/>
              <w:rPr>
                <w:sz w:val="24"/>
                <w:szCs w:val="24"/>
              </w:rPr>
            </w:pPr>
            <w:r w:rsidDel="00000000" w:rsidR="00000000" w:rsidRPr="00000000">
              <w:rPr>
                <w:sz w:val="24"/>
                <w:szCs w:val="24"/>
                <w:rtl w:val="0"/>
              </w:rPr>
              <w:t xml:space="preserve">Interneto naršyklė („Chrome”, „Firefox, „Safari”). </w:t>
            </w:r>
          </w:p>
          <w:p w:rsidR="00000000" w:rsidDel="00000000" w:rsidP="00000000" w:rsidRDefault="00000000" w:rsidRPr="00000000" w14:paraId="0000045A">
            <w:pPr>
              <w:numPr>
                <w:ilvl w:val="0"/>
                <w:numId w:val="6"/>
              </w:numPr>
              <w:spacing w:line="276" w:lineRule="auto"/>
              <w:ind w:left="1440" w:right="715.8661417322844" w:hanging="360"/>
              <w:rPr>
                <w:sz w:val="24"/>
                <w:szCs w:val="24"/>
              </w:rPr>
            </w:pPr>
            <w:r w:rsidDel="00000000" w:rsidR="00000000" w:rsidRPr="00000000">
              <w:rPr>
                <w:sz w:val="24"/>
                <w:szCs w:val="24"/>
                <w:rtl w:val="0"/>
              </w:rPr>
              <w:t xml:space="preserve">„Windows” operacinė sistema.</w:t>
            </w:r>
          </w:p>
          <w:p w:rsidR="00000000" w:rsidDel="00000000" w:rsidP="00000000" w:rsidRDefault="00000000" w:rsidRPr="00000000" w14:paraId="0000045B">
            <w:pPr>
              <w:numPr>
                <w:ilvl w:val="0"/>
                <w:numId w:val="6"/>
              </w:numPr>
              <w:spacing w:line="276" w:lineRule="auto"/>
              <w:ind w:left="1440" w:right="715.8661417322844" w:hanging="360"/>
              <w:rPr>
                <w:sz w:val="24"/>
                <w:szCs w:val="24"/>
              </w:rPr>
            </w:pPr>
            <w:r w:rsidDel="00000000" w:rsidR="00000000" w:rsidRPr="00000000">
              <w:rPr>
                <w:sz w:val="24"/>
                <w:szCs w:val="24"/>
                <w:rtl w:val="0"/>
              </w:rPr>
              <w:t xml:space="preserve">Gpg4win „Kleopa</w:t>
            </w:r>
            <w:r w:rsidDel="00000000" w:rsidR="00000000" w:rsidRPr="00000000">
              <w:rPr>
                <w:sz w:val="24"/>
                <w:szCs w:val="24"/>
                <w:rtl w:val="0"/>
              </w:rPr>
              <w:t xml:space="preserve">tros“ šifravimo įrankis </w:t>
            </w:r>
            <w:hyperlink r:id="rId31">
              <w:r w:rsidDel="00000000" w:rsidR="00000000" w:rsidRPr="00000000">
                <w:rPr>
                  <w:color w:val="1155cc"/>
                  <w:sz w:val="24"/>
                  <w:szCs w:val="24"/>
                  <w:u w:val="single"/>
                  <w:rtl w:val="0"/>
                </w:rPr>
                <w:t xml:space="preserve">https://www.gpg4win.org</w:t>
              </w:r>
            </w:hyperlink>
            <w:r w:rsidDel="00000000" w:rsidR="00000000" w:rsidRPr="00000000">
              <w:rPr>
                <w:sz w:val="24"/>
                <w:szCs w:val="24"/>
                <w:rtl w:val="0"/>
              </w:rPr>
              <w:t xml:space="preserve">.</w:t>
            </w:r>
          </w:p>
          <w:p w:rsidR="00000000" w:rsidDel="00000000" w:rsidP="00000000" w:rsidRDefault="00000000" w:rsidRPr="00000000" w14:paraId="0000045C">
            <w:pPr>
              <w:numPr>
                <w:ilvl w:val="0"/>
                <w:numId w:val="6"/>
              </w:numPr>
              <w:spacing w:line="276" w:lineRule="auto"/>
              <w:ind w:left="1440" w:right="715.8661417322844" w:hanging="360"/>
              <w:rPr>
                <w:sz w:val="24"/>
                <w:szCs w:val="24"/>
              </w:rPr>
            </w:pPr>
            <w:r w:rsidDel="00000000" w:rsidR="00000000" w:rsidRPr="00000000">
              <w:rPr>
                <w:sz w:val="24"/>
                <w:szCs w:val="24"/>
                <w:rtl w:val="0"/>
              </w:rPr>
              <w:t xml:space="preserve">Pasirinkus naudoti „</w:t>
            </w:r>
            <w:hyperlink r:id="rId32">
              <w:r w:rsidDel="00000000" w:rsidR="00000000" w:rsidRPr="00000000">
                <w:rPr>
                  <w:color w:val="1155cc"/>
                  <w:sz w:val="24"/>
                  <w:szCs w:val="24"/>
                  <w:u w:val="single"/>
                  <w:rtl w:val="0"/>
                </w:rPr>
                <w:t xml:space="preserve">FigJam</w:t>
              </w:r>
            </w:hyperlink>
            <w:r w:rsidDel="00000000" w:rsidR="00000000" w:rsidRPr="00000000">
              <w:rPr>
                <w:sz w:val="24"/>
                <w:szCs w:val="24"/>
                <w:rtl w:val="0"/>
              </w:rPr>
              <w:t xml:space="preserve">” užtenka turėti vidutinį kompiuterinį raštingumą. Medžiagos paruošimas praktiškai nesiskiria nuo kitų naudojamų įrankių pvz. „Microsoft PowerPoint”. Principai išlieka tie patys kaip ir galimybės. Pasiruošimo laikas turint mokomąja medžiagą 1-2 valandos. „FigJam” yra nemokamas švietimo darbuotojams – jums reikia tik patvirtinti savo paskyrą, įvesti mokyklos pavadinimą. Atlikus registraciją ir atidarius nuorodą, galite pasidaryti lentos kopiją ir ją papildyti.</w:t>
            </w:r>
            <w:r w:rsidDel="00000000" w:rsidR="00000000" w:rsidRPr="00000000">
              <w:rPr>
                <w:rtl w:val="0"/>
              </w:rPr>
            </w:r>
          </w:p>
          <w:p w:rsidR="00000000" w:rsidDel="00000000" w:rsidP="00000000" w:rsidRDefault="00000000" w:rsidRPr="00000000" w14:paraId="0000045D">
            <w:pPr>
              <w:spacing w:line="276" w:lineRule="auto"/>
              <w:ind w:left="0" w:right="0" w:firstLine="0"/>
              <w:rPr>
                <w:sz w:val="24"/>
                <w:szCs w:val="24"/>
              </w:rPr>
            </w:pPr>
            <w:r w:rsidDel="00000000" w:rsidR="00000000" w:rsidRPr="00000000">
              <w:rPr>
                <w:rtl w:val="0"/>
              </w:rPr>
            </w:r>
          </w:p>
        </w:tc>
      </w:tr>
      <w:tr>
        <w:trPr>
          <w:cantSplit w:val="0"/>
          <w:trHeight w:val="300"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47B">
            <w:pPr>
              <w:pStyle w:val="Heading2"/>
              <w:ind w:left="850.3937007874017" w:firstLine="0"/>
              <w:rPr/>
            </w:pPr>
            <w:bookmarkStart w:colFirst="0" w:colLast="0" w:name="_l74asmjspoeh" w:id="25"/>
            <w:bookmarkEnd w:id="25"/>
            <w:r w:rsidDel="00000000" w:rsidR="00000000" w:rsidRPr="00000000">
              <w:rPr>
                <w:rtl w:val="0"/>
              </w:rPr>
              <w:t xml:space="preserve">Pateikta konkreti medžiaga, kurią galima naudoti pamokoje</w:t>
            </w:r>
          </w:p>
          <w:p w:rsidR="00000000" w:rsidDel="00000000" w:rsidP="00000000" w:rsidRDefault="00000000" w:rsidRPr="00000000" w14:paraId="0000047C">
            <w:pPr>
              <w:ind w:firstLine="0"/>
              <w:rPr/>
            </w:pPr>
            <w:r w:rsidDel="00000000" w:rsidR="00000000" w:rsidRPr="00000000">
              <w:rPr>
                <w:rtl w:val="0"/>
              </w:rPr>
            </w:r>
          </w:p>
        </w:tc>
      </w:tr>
      <w:tr>
        <w:trPr>
          <w:cantSplit w:val="0"/>
          <w:trHeight w:val="1141.1308593749975" w:hRule="atLeast"/>
          <w:tblHeader w:val="0"/>
        </w:trPr>
        <w:tc>
          <w:tcPr>
            <w:gridSpan w:val="30"/>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49A">
            <w:pPr>
              <w:spacing w:line="276" w:lineRule="auto"/>
              <w:ind w:left="850.3937007874017" w:right="0" w:firstLine="0"/>
              <w:rPr>
                <w:sz w:val="24"/>
                <w:szCs w:val="24"/>
              </w:rPr>
            </w:pPr>
            <w:r w:rsidDel="00000000" w:rsidR="00000000" w:rsidRPr="00000000">
              <w:rPr>
                <w:sz w:val="24"/>
                <w:szCs w:val="24"/>
                <w:rtl w:val="0"/>
              </w:rPr>
              <w:t xml:space="preserve">Užduočių lapai</w:t>
            </w:r>
          </w:p>
          <w:p w:rsidR="00000000" w:rsidDel="00000000" w:rsidP="00000000" w:rsidRDefault="00000000" w:rsidRPr="00000000" w14:paraId="0000049B">
            <w:pPr>
              <w:numPr>
                <w:ilvl w:val="0"/>
                <w:numId w:val="7"/>
              </w:numPr>
              <w:spacing w:line="276" w:lineRule="auto"/>
              <w:ind w:left="1440" w:right="0" w:hanging="360"/>
              <w:rPr>
                <w:sz w:val="24"/>
                <w:szCs w:val="24"/>
              </w:rPr>
            </w:pPr>
            <w:r w:rsidDel="00000000" w:rsidR="00000000" w:rsidRPr="00000000">
              <w:rPr>
                <w:sz w:val="24"/>
                <w:szCs w:val="24"/>
                <w:rtl w:val="0"/>
              </w:rPr>
              <w:t xml:space="preserve">Veiklos planas (</w:t>
            </w:r>
            <w:hyperlink w:anchor="_s697np4x9vwl">
              <w:r w:rsidDel="00000000" w:rsidR="00000000" w:rsidRPr="00000000">
                <w:rPr>
                  <w:color w:val="1155cc"/>
                  <w:sz w:val="24"/>
                  <w:szCs w:val="24"/>
                  <w:u w:val="single"/>
                  <w:rtl w:val="0"/>
                </w:rPr>
                <w:t xml:space="preserve">1 priedas</w:t>
              </w:r>
            </w:hyperlink>
            <w:r w:rsidDel="00000000" w:rsidR="00000000" w:rsidRPr="00000000">
              <w:rPr>
                <w:sz w:val="24"/>
                <w:szCs w:val="24"/>
                <w:rtl w:val="0"/>
              </w:rPr>
              <w:t xml:space="preserve">)</w:t>
            </w:r>
          </w:p>
          <w:p w:rsidR="00000000" w:rsidDel="00000000" w:rsidP="00000000" w:rsidRDefault="00000000" w:rsidRPr="00000000" w14:paraId="0000049C">
            <w:pPr>
              <w:numPr>
                <w:ilvl w:val="0"/>
                <w:numId w:val="7"/>
              </w:numPr>
              <w:spacing w:line="276" w:lineRule="auto"/>
              <w:ind w:left="1440" w:right="0" w:hanging="360"/>
              <w:rPr>
                <w:sz w:val="24"/>
                <w:szCs w:val="24"/>
              </w:rPr>
            </w:pPr>
            <w:r w:rsidDel="00000000" w:rsidR="00000000" w:rsidRPr="00000000">
              <w:rPr>
                <w:sz w:val="24"/>
                <w:szCs w:val="24"/>
                <w:rtl w:val="0"/>
              </w:rPr>
              <w:t xml:space="preserve">Testas (</w:t>
            </w:r>
            <w:hyperlink w:anchor="_nz5wuesy070r">
              <w:r w:rsidDel="00000000" w:rsidR="00000000" w:rsidRPr="00000000">
                <w:rPr>
                  <w:color w:val="1155cc"/>
                  <w:sz w:val="24"/>
                  <w:szCs w:val="24"/>
                  <w:u w:val="single"/>
                  <w:rtl w:val="0"/>
                </w:rPr>
                <w:t xml:space="preserve">2 priedas</w:t>
              </w:r>
            </w:hyperlink>
            <w:r w:rsidDel="00000000" w:rsidR="00000000" w:rsidRPr="00000000">
              <w:rPr>
                <w:sz w:val="24"/>
                <w:szCs w:val="24"/>
                <w:rtl w:val="0"/>
              </w:rPr>
              <w:t xml:space="preserve">)</w:t>
            </w:r>
          </w:p>
          <w:p w:rsidR="00000000" w:rsidDel="00000000" w:rsidP="00000000" w:rsidRDefault="00000000" w:rsidRPr="00000000" w14:paraId="0000049D">
            <w:pPr>
              <w:numPr>
                <w:ilvl w:val="0"/>
                <w:numId w:val="7"/>
              </w:numPr>
              <w:spacing w:line="276" w:lineRule="auto"/>
              <w:ind w:left="1440" w:right="0" w:hanging="360"/>
              <w:rPr>
                <w:sz w:val="24"/>
                <w:szCs w:val="24"/>
              </w:rPr>
            </w:pPr>
            <w:r w:rsidDel="00000000" w:rsidR="00000000" w:rsidRPr="00000000">
              <w:rPr>
                <w:sz w:val="24"/>
                <w:szCs w:val="24"/>
                <w:rtl w:val="0"/>
              </w:rPr>
              <w:t xml:space="preserve">Projekto idėjos (</w:t>
            </w:r>
            <w:hyperlink w:anchor="_5ndige6uekcy">
              <w:r w:rsidDel="00000000" w:rsidR="00000000" w:rsidRPr="00000000">
                <w:rPr>
                  <w:color w:val="1155cc"/>
                  <w:sz w:val="24"/>
                  <w:szCs w:val="24"/>
                  <w:u w:val="single"/>
                  <w:rtl w:val="0"/>
                </w:rPr>
                <w:t xml:space="preserve">3 priedas</w:t>
              </w:r>
            </w:hyperlink>
            <w:r w:rsidDel="00000000" w:rsidR="00000000" w:rsidRPr="00000000">
              <w:rPr>
                <w:sz w:val="24"/>
                <w:szCs w:val="24"/>
                <w:rtl w:val="0"/>
              </w:rPr>
              <w:t xml:space="preserve">)</w:t>
            </w:r>
          </w:p>
          <w:p w:rsidR="00000000" w:rsidDel="00000000" w:rsidP="00000000" w:rsidRDefault="00000000" w:rsidRPr="00000000" w14:paraId="0000049E">
            <w:pPr>
              <w:numPr>
                <w:ilvl w:val="0"/>
                <w:numId w:val="7"/>
              </w:numPr>
              <w:spacing w:line="276" w:lineRule="auto"/>
              <w:ind w:left="1440" w:right="0" w:hanging="360"/>
              <w:rPr>
                <w:sz w:val="24"/>
                <w:szCs w:val="24"/>
              </w:rPr>
            </w:pPr>
            <w:r w:rsidDel="00000000" w:rsidR="00000000" w:rsidRPr="00000000">
              <w:rPr>
                <w:sz w:val="24"/>
                <w:szCs w:val="24"/>
                <w:rtl w:val="0"/>
              </w:rPr>
              <w:t xml:space="preserve">Namų darbai (</w:t>
            </w:r>
            <w:hyperlink r:id="rId33">
              <w:r w:rsidDel="00000000" w:rsidR="00000000" w:rsidRPr="00000000">
                <w:rPr>
                  <w:color w:val="1155cc"/>
                  <w:sz w:val="24"/>
                  <w:szCs w:val="24"/>
                  <w:u w:val="single"/>
                  <w:rtl w:val="0"/>
                </w:rPr>
                <w:t xml:space="preserve">4 priedas</w:t>
              </w:r>
            </w:hyperlink>
            <w:r w:rsidDel="00000000" w:rsidR="00000000" w:rsidRPr="00000000">
              <w:rPr>
                <w:sz w:val="24"/>
                <w:szCs w:val="24"/>
                <w:rtl w:val="0"/>
              </w:rPr>
              <w:t xml:space="preserve">)</w:t>
            </w:r>
          </w:p>
        </w:tc>
      </w:tr>
    </w:tbl>
    <w:p w:rsidR="00000000" w:rsidDel="00000000" w:rsidP="00000000" w:rsidRDefault="00000000" w:rsidRPr="00000000" w14:paraId="000004BC">
      <w:pPr>
        <w:pStyle w:val="Heading1"/>
        <w:ind w:left="0" w:firstLine="0"/>
        <w:rPr>
          <w:sz w:val="24"/>
          <w:szCs w:val="24"/>
        </w:rPr>
      </w:pPr>
      <w:bookmarkStart w:colFirst="0" w:colLast="0" w:name="_jfsgoaorplu8" w:id="26"/>
      <w:bookmarkEnd w:id="26"/>
      <w:r w:rsidDel="00000000" w:rsidR="00000000" w:rsidRPr="00000000">
        <w:rPr>
          <w:rtl w:val="0"/>
        </w:rPr>
      </w:r>
    </w:p>
    <w:p w:rsidR="00000000" w:rsidDel="00000000" w:rsidP="00000000" w:rsidRDefault="00000000" w:rsidRPr="00000000" w14:paraId="000004BD">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E">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F">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0">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1">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2">
      <w:pPr>
        <w:pStyle w:val="Heading2"/>
        <w:spacing w:after="0" w:line="276" w:lineRule="auto"/>
        <w:ind w:left="0" w:right="715.8661417322844" w:firstLine="0"/>
        <w:jc w:val="both"/>
        <w:rPr/>
      </w:pPr>
      <w:bookmarkStart w:colFirst="0" w:colLast="0" w:name="_s697np4x9vwl" w:id="27"/>
      <w:bookmarkEnd w:id="27"/>
      <w:r w:rsidDel="00000000" w:rsidR="00000000" w:rsidRPr="00000000">
        <w:rPr>
          <w:b w:val="0"/>
          <w:rtl w:val="0"/>
        </w:rPr>
        <w:t xml:space="preserve">1 priedas. </w:t>
      </w:r>
      <w:r w:rsidDel="00000000" w:rsidR="00000000" w:rsidRPr="00000000">
        <w:rPr>
          <w:rtl w:val="0"/>
        </w:rPr>
        <w:br w:type="textWrapping"/>
        <w:t xml:space="preserve">Veiklos planas</w:t>
        <w:br w:type="textWrapping"/>
      </w:r>
    </w:p>
    <w:tbl>
      <w:tblPr>
        <w:tblStyle w:val="Table8"/>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64.0000000000005"/>
        <w:gridCol w:w="7536"/>
        <w:tblGridChange w:id="0">
          <w:tblGrid>
            <w:gridCol w:w="2064.0000000000005"/>
            <w:gridCol w:w="7536"/>
          </w:tblGrid>
        </w:tblGridChange>
      </w:tblGrid>
      <w:tr>
        <w:trPr>
          <w:cantSplit w:val="0"/>
          <w:tblHeader w:val="0"/>
        </w:trPr>
        <w:tc>
          <w:tcPr>
            <w:tcBorders>
              <w:left w:color="000000" w:space="0" w:sz="0" w:val="nil"/>
              <w:bottom w:color="218f5d" w:space="0" w:sz="8" w:val="single"/>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4C3">
            <w:pPr>
              <w:widowControl w:val="0"/>
              <w:spacing w:after="0" w:before="0" w:line="276" w:lineRule="auto"/>
              <w:ind w:right="17.48031496063004"/>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Klasės pasirengimo lygis</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C4">
            <w:pPr>
              <w:widowControl w:val="0"/>
              <w:spacing w:after="0" w:before="0" w:line="276" w:lineRule="auto"/>
              <w:ind w:right="715.86614173228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Vidutiniškas</w:t>
            </w:r>
          </w:p>
        </w:tc>
      </w:tr>
      <w:tr>
        <w:trPr>
          <w:cantSplit w:val="0"/>
          <w:trHeight w:val="1042.119140625" w:hRule="atLeast"/>
          <w:tblHeader w:val="0"/>
        </w:trPr>
        <w:tc>
          <w:tcPr>
            <w:tcBorders>
              <w:top w:color="218f5d" w:space="0" w:sz="8" w:val="single"/>
              <w:left w:color="000000" w:space="0" w:sz="0" w:val="nil"/>
              <w:bottom w:color="218f5d" w:space="0" w:sz="8" w:val="single"/>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widowControl w:val="0"/>
              <w:spacing w:after="0" w:before="0" w:line="276" w:lineRule="auto"/>
              <w:ind w:right="17.48031496063004"/>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Pamokos tikslas</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C6">
            <w:pPr>
              <w:widowControl w:val="0"/>
              <w:spacing w:after="0" w:line="276" w:lineRule="auto"/>
              <w:rPr>
                <w:rFonts w:ascii="Times New Roman" w:cs="Times New Roman" w:eastAsia="Times New Roman" w:hAnsi="Times New Roman"/>
                <w:color w:val="444746"/>
                <w:sz w:val="21"/>
                <w:szCs w:val="21"/>
                <w:highlight w:val="white"/>
              </w:rPr>
            </w:pPr>
            <w:r w:rsidDel="00000000" w:rsidR="00000000" w:rsidRPr="00000000">
              <w:rPr>
                <w:rFonts w:ascii="Times New Roman" w:cs="Times New Roman" w:eastAsia="Times New Roman" w:hAnsi="Times New Roman"/>
                <w:sz w:val="24"/>
                <w:szCs w:val="24"/>
                <w:rtl w:val="0"/>
              </w:rPr>
              <w:t xml:space="preserve">Suteikti mokiniams žinių apie elektroninio parašo, elektroninio spaudo ir elektroninės laiko žymos sąvokas, jų skirtumus bei naudojimo būdus. Aptarti kvalifikuoto ir nekvalifikuoto elektroninio parašo teisinę galią ir paskirtį, pabrėžiant jų svarbą dokumentų pasirašymui ir tapatybės patvirtinimui internetinėje erdvėje. Supažindinti mokinius su duomenų ir pranešimų šifravimu, bei šifravimo raktų rūšimis. Praktinėje dalyje mokiniai išbandys duomenų ir pranešimų šifravimą bei dešifravimą, naudodami „Kleopatros“ pranešimų šifravimo įrankį, kuris yra „Gpg4win“ programų paketo dalis. Supažindinti kaip pasirašomas dokumentas su elektroniniu parašu.</w:t>
            </w:r>
            <w:r w:rsidDel="00000000" w:rsidR="00000000" w:rsidRPr="00000000">
              <w:rPr>
                <w:rtl w:val="0"/>
              </w:rPr>
            </w:r>
          </w:p>
        </w:tc>
      </w:tr>
      <w:tr>
        <w:trPr>
          <w:cantSplit w:val="0"/>
          <w:tblHeader w:val="0"/>
        </w:trPr>
        <w:tc>
          <w:tcPr>
            <w:tcBorders>
              <w:top w:color="218f5d" w:space="0" w:sz="8" w:val="single"/>
              <w:left w:color="000000" w:space="0" w:sz="0" w:val="nil"/>
              <w:bottom w:color="218f5d" w:space="0" w:sz="8" w:val="single"/>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widowControl w:val="0"/>
              <w:spacing w:after="0" w:before="0" w:line="276" w:lineRule="auto"/>
              <w:ind w:right="17.48031496063004"/>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Įvadas (5 min.)</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C8">
            <w:pPr>
              <w:spacing w:after="0" w:line="276" w:lineRule="auto"/>
              <w:ind w:right="91.6535433070862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Pamoka pradedama mokytojui įjungus naršyklėje įrankį ir pasidalijus nuoroda (</w:t>
            </w: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sz w:val="24"/>
                <w:szCs w:val="24"/>
                <w:rtl w:val="0"/>
              </w:rPr>
              <w:t xml:space="preserve">FigJam</w:t>
            </w: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sz w:val="24"/>
                <w:szCs w:val="24"/>
                <w:rtl w:val="0"/>
              </w:rPr>
              <w:t xml:space="preserve"> lenta) su mokiniais. Mokiniai gali pasirinkti, kad mokytojo pelytė ir vaizdas būtų sekamas ir taip neatsilikti nuo mokamo turinio. Susitariama kokiomis komandomis dirbama ir užduotys vykdomos lentoje pagal mokytojos paruoštą medžiagą. Video medžiagą taip pat galima patalpinti </w:t>
            </w: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sz w:val="24"/>
                <w:szCs w:val="24"/>
                <w:rtl w:val="0"/>
              </w:rPr>
              <w:t xml:space="preserve">FigJam</w:t>
            </w: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sz w:val="24"/>
                <w:szCs w:val="24"/>
                <w:rtl w:val="0"/>
              </w:rPr>
              <w:t xml:space="preserve"> lentoje. </w:t>
            </w:r>
          </w:p>
          <w:p w:rsidR="00000000" w:rsidDel="00000000" w:rsidP="00000000" w:rsidRDefault="00000000" w:rsidRPr="00000000" w14:paraId="000004C9">
            <w:pPr>
              <w:spacing w:after="0" w:line="276" w:lineRule="auto"/>
              <w:ind w:left="0" w:right="91.653543307086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Pamokos mokymo metu mokytojas gali supažindinti su refleksijos priemonėmis: jaustukais, štampais. Visi įrankiai yra interaktyvūs ir jais galima reflektuoti realiu laiku. Atliekant užduotis ar klausant mokytojo dėstomų minčių.</w:t>
            </w:r>
          </w:p>
          <w:p w:rsidR="00000000" w:rsidDel="00000000" w:rsidP="00000000" w:rsidRDefault="00000000" w:rsidRPr="00000000" w14:paraId="000004CA">
            <w:pPr>
              <w:widowControl w:val="0"/>
              <w:spacing w:after="0" w:before="0" w:line="276" w:lineRule="auto"/>
              <w:ind w:right="91.6535433070862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Priemonės: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sz w:val="24"/>
                <w:szCs w:val="24"/>
                <w:rtl w:val="0"/>
              </w:rPr>
              <w:t xml:space="preserve">FigJam</w:t>
            </w: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sz w:val="24"/>
                <w:szCs w:val="24"/>
                <w:rtl w:val="0"/>
              </w:rPr>
              <w:t xml:space="preserve"> lenta. „FigJam” yra nemokamas švietimo darbuotojams – jums reikia tik patvirtinti savo paskyrą, įsivesti mokyklos pavadinimą. </w:t>
            </w:r>
          </w:p>
        </w:tc>
      </w:tr>
      <w:tr>
        <w:trPr>
          <w:cantSplit w:val="0"/>
          <w:tblHeader w:val="0"/>
        </w:trPr>
        <w:tc>
          <w:tcPr>
            <w:tcBorders>
              <w:top w:color="218f5d" w:space="0" w:sz="8" w:val="single"/>
              <w:left w:color="000000" w:space="0" w:sz="0" w:val="nil"/>
              <w:bottom w:color="218f5d" w:space="0" w:sz="8" w:val="single"/>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4CB">
            <w:pPr>
              <w:widowControl w:val="0"/>
              <w:spacing w:after="0" w:line="276" w:lineRule="auto"/>
              <w:ind w:right="17.48031496063004"/>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1 žingsnis: Vaizdo medžiagos peržiūra (17 min.)</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CC">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Rekomenduojamos vaizdo medžiagos peržiūra (galima rasti „YouTube” nuorodose arba mokytojo pateiktą medžiagą). Visų pateiktų filmukų trukmė apie 17 minučių.</w:t>
            </w:r>
          </w:p>
        </w:tc>
      </w:tr>
      <w:tr>
        <w:trPr>
          <w:cantSplit w:val="0"/>
          <w:tblHeader w:val="0"/>
        </w:trPr>
        <w:tc>
          <w:tcPr>
            <w:tcBorders>
              <w:top w:color="218f5d" w:space="0" w:sz="8" w:val="single"/>
              <w:left w:color="000000" w:space="0" w:sz="0" w:val="nil"/>
              <w:bottom w:color="218f5d" w:space="0" w:sz="8" w:val="single"/>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4CD">
            <w:pPr>
              <w:widowControl w:val="0"/>
              <w:spacing w:after="0" w:line="276" w:lineRule="auto"/>
              <w:ind w:right="17.48031496063004"/>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2 žingsnis: Demonstracija (5 min.)</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C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Mokytojo demonstracija, kaip dokumentą pasirašyti el. parašu. Mokiniai patys atlieka šifravimo ir dešifravimo užduotis.</w:t>
            </w:r>
            <w:r w:rsidDel="00000000" w:rsidR="00000000" w:rsidRPr="00000000">
              <w:rPr>
                <w:rtl w:val="0"/>
              </w:rPr>
            </w:r>
          </w:p>
          <w:p w:rsidR="00000000" w:rsidDel="00000000" w:rsidP="00000000" w:rsidRDefault="00000000" w:rsidRPr="00000000" w14:paraId="000004C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Praktinis darbas</w:t>
            </w:r>
          </w:p>
        </w:tc>
      </w:tr>
      <w:tr>
        <w:trPr>
          <w:cantSplit w:val="0"/>
          <w:tblHeader w:val="0"/>
        </w:trPr>
        <w:tc>
          <w:tcPr>
            <w:tcBorders>
              <w:top w:color="218f5d" w:space="0" w:sz="8" w:val="single"/>
              <w:left w:color="000000" w:space="0" w:sz="0" w:val="nil"/>
              <w:bottom w:color="218f5d" w:space="0" w:sz="8" w:val="single"/>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4D0">
            <w:pPr>
              <w:widowControl w:val="0"/>
              <w:spacing w:after="0" w:line="276" w:lineRule="auto"/>
              <w:ind w:right="17.48031496063004"/>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3 žingsnis: 10 min. </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1">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Praktinis darbas duomenų šifravimas bei dešifravimas, naudojant „Kleopatros“ pranešimų šifravimo įrankį, kuris yra „Gpg4win“ programų paketo dalis. </w:t>
            </w:r>
            <w:r w:rsidDel="00000000" w:rsidR="00000000" w:rsidRPr="00000000">
              <w:rPr>
                <w:rtl w:val="0"/>
              </w:rPr>
            </w:r>
          </w:p>
        </w:tc>
      </w:tr>
      <w:tr>
        <w:trPr>
          <w:cantSplit w:val="0"/>
          <w:tblHeader w:val="0"/>
        </w:trPr>
        <w:tc>
          <w:tcPr>
            <w:tcBorders>
              <w:top w:color="218f5d" w:space="0" w:sz="8" w:val="single"/>
              <w:left w:color="000000" w:space="0" w:sz="0" w:val="nil"/>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widowControl w:val="0"/>
              <w:spacing w:after="0" w:before="0" w:line="276" w:lineRule="auto"/>
              <w:ind w:right="17.48031496063004"/>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5. žingsnis: Testas (8 min.)</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3">
            <w:pPr>
              <w:pStyle w:val="Heading2"/>
              <w:ind w:firstLine="0"/>
              <w:rPr>
                <w:b w:val="0"/>
                <w:sz w:val="24"/>
                <w:szCs w:val="24"/>
              </w:rPr>
            </w:pPr>
            <w:bookmarkStart w:colFirst="0" w:colLast="0" w:name="_qha0pcxvn0pg" w:id="28"/>
            <w:bookmarkEnd w:id="28"/>
            <w:r w:rsidDel="00000000" w:rsidR="00000000" w:rsidRPr="00000000">
              <w:rPr>
                <w:b w:val="0"/>
                <w:rtl w:val="0"/>
              </w:rPr>
              <w:t xml:space="preserve">Testas apie elektroninio parašo ir duomenų šifravimo sąvokas ir metodus.</w:t>
            </w:r>
            <w:r w:rsidDel="00000000" w:rsidR="00000000" w:rsidRPr="00000000">
              <w:rPr>
                <w:rtl w:val="0"/>
              </w:rPr>
            </w:r>
          </w:p>
        </w:tc>
      </w:tr>
    </w:tbl>
    <w:p w:rsidR="00000000" w:rsidDel="00000000" w:rsidP="00000000" w:rsidRDefault="00000000" w:rsidRPr="00000000" w14:paraId="000004D4">
      <w:pPr>
        <w:pStyle w:val="Heading2"/>
        <w:ind w:left="0" w:firstLine="0"/>
        <w:rPr>
          <w:b w:val="0"/>
        </w:rPr>
      </w:pPr>
      <w:bookmarkStart w:colFirst="0" w:colLast="0" w:name="_nz5wuesy070r" w:id="29"/>
      <w:bookmarkEnd w:id="29"/>
      <w:r w:rsidDel="00000000" w:rsidR="00000000" w:rsidRPr="00000000">
        <w:rPr>
          <w:b w:val="0"/>
          <w:rtl w:val="0"/>
        </w:rPr>
        <w:t xml:space="preserve">2 priedas. Testas</w:t>
      </w:r>
    </w:p>
    <w:p w:rsidR="00000000" w:rsidDel="00000000" w:rsidP="00000000" w:rsidRDefault="00000000" w:rsidRPr="00000000" w14:paraId="000004D5">
      <w:pPr>
        <w:pStyle w:val="Heading2"/>
        <w:ind w:left="0" w:firstLine="0"/>
        <w:rPr/>
      </w:pPr>
      <w:bookmarkStart w:colFirst="0" w:colLast="0" w:name="_6b6h12947i64" w:id="30"/>
      <w:bookmarkEnd w:id="30"/>
      <w:r w:rsidDel="00000000" w:rsidR="00000000" w:rsidRPr="00000000">
        <w:rPr>
          <w:rtl w:val="0"/>
        </w:rPr>
        <w:br w:type="textWrapping"/>
        <w:t xml:space="preserve">Elektroninio parašo ir duomenų šifravimo sąvokas ir metodus</w:t>
        <w:br w:type="textWrapping"/>
      </w:r>
    </w:p>
    <w:tbl>
      <w:tblPr>
        <w:tblStyle w:val="Table9"/>
        <w:tblW w:w="960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63.9999999999995"/>
        <w:gridCol w:w="7536.000000000002"/>
        <w:tblGridChange w:id="0">
          <w:tblGrid>
            <w:gridCol w:w="2063.9999999999995"/>
            <w:gridCol w:w="7536.000000000002"/>
          </w:tblGrid>
        </w:tblGridChange>
      </w:tblGrid>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Vardas, pavardė</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Klasė</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4D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t xml:space="preserve">Taškai: </w:t>
      </w:r>
      <w:r w:rsidDel="00000000" w:rsidR="00000000" w:rsidRPr="00000000">
        <w:rPr>
          <w:rFonts w:ascii="Times New Roman" w:cs="Times New Roman" w:eastAsia="Times New Roman" w:hAnsi="Times New Roman"/>
          <w:sz w:val="24"/>
          <w:szCs w:val="24"/>
          <w:rtl w:val="0"/>
        </w:rPr>
        <w:t xml:space="preserve">10 (1 taškas už kiekvieną teisingai atsakytą klausimą).</w:t>
      </w:r>
      <w:r w:rsidDel="00000000" w:rsidR="00000000" w:rsidRPr="00000000">
        <w:rPr>
          <w:rtl w:val="0"/>
        </w:rPr>
      </w:r>
    </w:p>
    <w:p w:rsidR="00000000" w:rsidDel="00000000" w:rsidP="00000000" w:rsidRDefault="00000000" w:rsidRPr="00000000" w14:paraId="000004D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t xml:space="preserve">1. Kas yra elektroninis parašas?</w:t>
      </w:r>
    </w:p>
    <w:p w:rsidR="00000000" w:rsidDel="00000000" w:rsidP="00000000" w:rsidRDefault="00000000" w:rsidRPr="00000000" w14:paraId="000004D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Skaitmeninis failas  </w:t>
      </w:r>
    </w:p>
    <w:p w:rsidR="00000000" w:rsidDel="00000000" w:rsidP="00000000" w:rsidRDefault="00000000" w:rsidRPr="00000000" w14:paraId="000004DF">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 Skaitmeninis autentifikavimo metodas  </w:t>
      </w:r>
    </w:p>
    <w:p w:rsidR="00000000" w:rsidDel="00000000" w:rsidP="00000000" w:rsidRDefault="00000000" w:rsidRPr="00000000" w14:paraId="000004E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Duomenų apsaugos priemonė  </w:t>
      </w:r>
    </w:p>
    <w:p w:rsidR="00000000" w:rsidDel="00000000" w:rsidP="00000000" w:rsidRDefault="00000000" w:rsidRPr="00000000" w14:paraId="000004E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Slaptažodis</w:t>
      </w:r>
    </w:p>
    <w:p w:rsidR="00000000" w:rsidDel="00000000" w:rsidP="00000000" w:rsidRDefault="00000000" w:rsidRPr="00000000" w14:paraId="000004E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Kuo skiriasi elektroninis parašas nuo tradicinio parašo?</w:t>
      </w:r>
    </w:p>
    <w:p w:rsidR="00000000" w:rsidDel="00000000" w:rsidP="00000000" w:rsidRDefault="00000000" w:rsidRPr="00000000" w14:paraId="000004E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Elektroninis parašas yra fiziškai parašytas  </w:t>
      </w:r>
    </w:p>
    <w:p w:rsidR="00000000" w:rsidDel="00000000" w:rsidP="00000000" w:rsidRDefault="00000000" w:rsidRPr="00000000" w14:paraId="000004E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Elektroninis parašas yra naudojamas tik internete  </w:t>
      </w:r>
    </w:p>
    <w:p w:rsidR="00000000" w:rsidDel="00000000" w:rsidP="00000000" w:rsidRDefault="00000000" w:rsidRPr="00000000" w14:paraId="000004E6">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 Elektroninis parašas yra teisiškai lygiavertis tradiciniam parašui  </w:t>
      </w:r>
    </w:p>
    <w:p w:rsidR="00000000" w:rsidDel="00000000" w:rsidP="00000000" w:rsidRDefault="00000000" w:rsidRPr="00000000" w14:paraId="000004E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Elektroninis parašas yra laikinas</w:t>
      </w:r>
    </w:p>
    <w:p w:rsidR="00000000" w:rsidDel="00000000" w:rsidP="00000000" w:rsidRDefault="00000000" w:rsidRPr="00000000" w14:paraId="000004E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Kokie yra pagrindiniai elektroninio parašo privalumai? (Pažymėkite visus tinkamus variantus)</w:t>
      </w:r>
    </w:p>
    <w:p w:rsidR="00000000" w:rsidDel="00000000" w:rsidP="00000000" w:rsidRDefault="00000000" w:rsidRPr="00000000" w14:paraId="000004EA">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 Saugumas  </w:t>
      </w:r>
    </w:p>
    <w:p w:rsidR="00000000" w:rsidDel="00000000" w:rsidP="00000000" w:rsidRDefault="00000000" w:rsidRPr="00000000" w14:paraId="000004EB">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 Greitis  </w:t>
      </w:r>
    </w:p>
    <w:p w:rsidR="00000000" w:rsidDel="00000000" w:rsidP="00000000" w:rsidRDefault="00000000" w:rsidRPr="00000000" w14:paraId="000004EC">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 Popieriaus taupymas  </w:t>
      </w:r>
    </w:p>
    <w:p w:rsidR="00000000" w:rsidDel="00000000" w:rsidP="00000000" w:rsidRDefault="00000000" w:rsidRPr="00000000" w14:paraId="000004E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Sunkumas naudoti</w:t>
      </w:r>
    </w:p>
    <w:p w:rsidR="00000000" w:rsidDel="00000000" w:rsidP="00000000" w:rsidRDefault="00000000" w:rsidRPr="00000000" w14:paraId="000004E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t xml:space="preserve">4. Kuo skiriasi kvalifikuotas elektroninis parašas nuo nekvalifikuoto?</w:t>
      </w:r>
    </w:p>
    <w:p w:rsidR="00000000" w:rsidDel="00000000" w:rsidP="00000000" w:rsidRDefault="00000000" w:rsidRPr="00000000" w14:paraId="000004EF">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 Kvalifikuotas parašas turi teisinę galią.</w:t>
      </w:r>
    </w:p>
    <w:p w:rsidR="00000000" w:rsidDel="00000000" w:rsidP="00000000" w:rsidRDefault="00000000" w:rsidRPr="00000000" w14:paraId="000004F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Kvalifikuotas parašas naudojamas tik vyriausybinėse institucijose.</w:t>
      </w:r>
    </w:p>
    <w:p w:rsidR="00000000" w:rsidDel="00000000" w:rsidP="00000000" w:rsidRDefault="00000000" w:rsidRPr="00000000" w14:paraId="000004F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Nekvalifikuotas parašas yra saugesnis.</w:t>
      </w:r>
    </w:p>
    <w:p w:rsidR="00000000" w:rsidDel="00000000" w:rsidP="00000000" w:rsidRDefault="00000000" w:rsidRPr="00000000" w14:paraId="000004F2">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d) Kvalifikuotas parašas yra pigesnis, arba nemokamas. </w:t>
      </w:r>
      <w:r w:rsidDel="00000000" w:rsidR="00000000" w:rsidRPr="00000000">
        <w:rPr>
          <w:rtl w:val="0"/>
        </w:rPr>
      </w:r>
    </w:p>
    <w:p w:rsidR="00000000" w:rsidDel="00000000" w:rsidP="00000000" w:rsidRDefault="00000000" w:rsidRPr="00000000" w14:paraId="000004F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t xml:space="preserve">5. Kas yra dokumentų šifravimas?</w:t>
      </w:r>
    </w:p>
    <w:p w:rsidR="00000000" w:rsidDel="00000000" w:rsidP="00000000" w:rsidRDefault="00000000" w:rsidRPr="00000000" w14:paraId="000004F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a) Dokumentų perkėlimas į debesiją  </w:t>
      </w:r>
    </w:p>
    <w:p w:rsidR="00000000" w:rsidDel="00000000" w:rsidP="00000000" w:rsidRDefault="00000000" w:rsidRPr="00000000" w14:paraId="000004F5">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 Dokumentų apsaugos priemonė, užtikrinanti, kad tik įgalioti asmenys galėtų juos perskaityti  </w:t>
      </w:r>
    </w:p>
    <w:p w:rsidR="00000000" w:rsidDel="00000000" w:rsidP="00000000" w:rsidRDefault="00000000" w:rsidRPr="00000000" w14:paraId="000004F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Dokumentų ištrynimas po jų peržiūros  </w:t>
      </w:r>
    </w:p>
    <w:p w:rsidR="00000000" w:rsidDel="00000000" w:rsidP="00000000" w:rsidRDefault="00000000" w:rsidRPr="00000000" w14:paraId="000004F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Dokumentų konvertavimas į kitą formatą.</w:t>
      </w:r>
    </w:p>
    <w:p w:rsidR="00000000" w:rsidDel="00000000" w:rsidP="00000000" w:rsidRDefault="00000000" w:rsidRPr="00000000" w14:paraId="000004F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F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Kodėl svarbu naudoti dokumentų šifravimą?</w:t>
      </w:r>
    </w:p>
    <w:p w:rsidR="00000000" w:rsidDel="00000000" w:rsidP="00000000" w:rsidRDefault="00000000" w:rsidRPr="00000000" w14:paraId="000004F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Kad būtų lengviau bendrinti dokumentus  </w:t>
      </w:r>
    </w:p>
    <w:p w:rsidR="00000000" w:rsidDel="00000000" w:rsidP="00000000" w:rsidRDefault="00000000" w:rsidRPr="00000000" w14:paraId="000004FB">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 Kad būtų išvengta duomenų nutekėjimo  </w:t>
      </w:r>
    </w:p>
    <w:p w:rsidR="00000000" w:rsidDel="00000000" w:rsidP="00000000" w:rsidRDefault="00000000" w:rsidRPr="00000000" w14:paraId="000004F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Kad būtų galima naudoti senesnes technologijas  </w:t>
      </w:r>
    </w:p>
    <w:p w:rsidR="00000000" w:rsidDel="00000000" w:rsidP="00000000" w:rsidRDefault="00000000" w:rsidRPr="00000000" w14:paraId="000004FD">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d) Kad būtų užtikrintas greitas duomenų perdavimas</w:t>
      </w:r>
      <w:r w:rsidDel="00000000" w:rsidR="00000000" w:rsidRPr="00000000">
        <w:rPr>
          <w:rtl w:val="0"/>
        </w:rPr>
      </w:r>
    </w:p>
    <w:p w:rsidR="00000000" w:rsidDel="00000000" w:rsidP="00000000" w:rsidRDefault="00000000" w:rsidRPr="00000000" w14:paraId="000004F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F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Kokios yra būtinos sąlygos, kad elektroninis parašas būtų teisiškai galiojantis?</w:t>
      </w:r>
    </w:p>
    <w:p w:rsidR="00000000" w:rsidDel="00000000" w:rsidP="00000000" w:rsidRDefault="00000000" w:rsidRPr="00000000" w14:paraId="00000500">
      <w:pPr>
        <w:spacing w:after="0" w:before="0" w:line="240" w:lineRule="auto"/>
        <w:ind w:left="212.5984251968503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Elektroninis parašas turi būti susietas su patvirtintu sertifikatu, išduotu patikimo paslaugų teikėjo.</w:t>
      </w:r>
    </w:p>
    <w:p w:rsidR="00000000" w:rsidDel="00000000" w:rsidP="00000000" w:rsidRDefault="00000000" w:rsidRPr="00000000" w14:paraId="00000501">
      <w:pPr>
        <w:spacing w:after="0" w:before="0" w:line="240" w:lineRule="auto"/>
        <w:ind w:left="212.598425196850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Elektroninis parašas turi būti atvaizduotas kaip paveikslėlis dokumento apačioje.</w:t>
      </w:r>
    </w:p>
    <w:p w:rsidR="00000000" w:rsidDel="00000000" w:rsidP="00000000" w:rsidRDefault="00000000" w:rsidRPr="00000000" w14:paraId="00000502">
      <w:pPr>
        <w:spacing w:after="0" w:before="0" w:line="240" w:lineRule="auto"/>
        <w:ind w:left="212.5984251968503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 Elektroninis parašas turi būti naudojamas tik dokumentams, kuriuos siunčiate elektroniniu paštu.</w:t>
      </w:r>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5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Kas yra dviejų faktorių autentifikacija (2FA, kartais vadinama dviejų veiksnių autentifikacija arba dviguba autentifikacija)?</w:t>
      </w:r>
      <w:r w:rsidDel="00000000" w:rsidR="00000000" w:rsidRPr="00000000">
        <w:rPr>
          <w:rtl w:val="0"/>
        </w:rPr>
      </w:r>
    </w:p>
    <w:p w:rsidR="00000000" w:rsidDel="00000000" w:rsidP="00000000" w:rsidRDefault="00000000" w:rsidRPr="00000000" w14:paraId="00000504">
      <w:pPr>
        <w:spacing w:after="0" w:line="240" w:lineRule="auto"/>
        <w:ind w:left="212.598425196850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Saugumo procesas, kai vartotojo atpažinimui reikalingas daugiau nei vienas tapatybės nustatymo būdas.</w:t>
      </w:r>
      <w:r w:rsidDel="00000000" w:rsidR="00000000" w:rsidRPr="00000000">
        <w:rPr>
          <w:rtl w:val="0"/>
        </w:rPr>
      </w:r>
    </w:p>
    <w:p w:rsidR="00000000" w:rsidDel="00000000" w:rsidP="00000000" w:rsidRDefault="00000000" w:rsidRPr="00000000" w14:paraId="00000505">
      <w:pPr>
        <w:spacing w:after="0" w:line="240" w:lineRule="auto"/>
        <w:ind w:left="212.598425196850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Autentifikavimo metodas, kai vartotojas turi pateikti du skirtingus slaptažodžius.</w:t>
      </w:r>
    </w:p>
    <w:p w:rsidR="00000000" w:rsidDel="00000000" w:rsidP="00000000" w:rsidRDefault="00000000" w:rsidRPr="00000000" w14:paraId="00000506">
      <w:pPr>
        <w:spacing w:after="0" w:line="240" w:lineRule="auto"/>
        <w:ind w:left="212.5984251968503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 Procesas, kai vartotojas turi prisijungti per dvi skirtingas interneto naršykles tuo pačiu metu.</w:t>
      </w:r>
      <w:r w:rsidDel="00000000" w:rsidR="00000000" w:rsidRPr="00000000">
        <w:rPr>
          <w:rtl w:val="0"/>
        </w:rPr>
      </w:r>
    </w:p>
    <w:p w:rsidR="00000000" w:rsidDel="00000000" w:rsidP="00000000" w:rsidRDefault="00000000" w:rsidRPr="00000000" w14:paraId="0000050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0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Kas atsitinka, jei elektroninis parašas yra netinkamai naudojamas?</w:t>
      </w:r>
    </w:p>
    <w:p w:rsidR="00000000" w:rsidDel="00000000" w:rsidP="00000000" w:rsidRDefault="00000000" w:rsidRPr="00000000" w14:paraId="000005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Dokumentas tampa negaliojantis  </w:t>
      </w:r>
    </w:p>
    <w:p w:rsidR="00000000" w:rsidDel="00000000" w:rsidP="00000000" w:rsidRDefault="00000000" w:rsidRPr="00000000" w14:paraId="0000050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 Dokumentas praranda teisinę galią  </w:t>
      </w:r>
    </w:p>
    <w:p w:rsidR="00000000" w:rsidDel="00000000" w:rsidP="00000000" w:rsidRDefault="00000000" w:rsidRPr="00000000" w14:paraId="000005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Dokumentas gali būti lengvai sugadintas  </w:t>
      </w:r>
    </w:p>
    <w:p w:rsidR="00000000" w:rsidDel="00000000" w:rsidP="00000000" w:rsidRDefault="00000000" w:rsidRPr="00000000" w14:paraId="000005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Dokumentas tampa nešifruotas</w:t>
      </w:r>
    </w:p>
    <w:p w:rsidR="00000000" w:rsidDel="00000000" w:rsidP="00000000" w:rsidRDefault="00000000" w:rsidRPr="00000000" w14:paraId="0000050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0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Kokie yra pagrindiniai kriterijai renkantis elektroninio parašo paslaugų teikėją? (Pažymėkite visus tinkamus variantus)</w:t>
      </w:r>
    </w:p>
    <w:p w:rsidR="00000000" w:rsidDel="00000000" w:rsidP="00000000" w:rsidRDefault="00000000" w:rsidRPr="00000000" w14:paraId="000005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a) Saugumo lygis  </w:t>
      </w:r>
      <w:r w:rsidDel="00000000" w:rsidR="00000000" w:rsidRPr="00000000">
        <w:rPr>
          <w:rtl w:val="0"/>
        </w:rPr>
      </w:r>
    </w:p>
    <w:p w:rsidR="00000000" w:rsidDel="00000000" w:rsidP="00000000" w:rsidRDefault="00000000" w:rsidRPr="00000000" w14:paraId="0000051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 Teisinis pripažinimas  </w:t>
      </w:r>
    </w:p>
    <w:p w:rsidR="00000000" w:rsidDel="00000000" w:rsidP="00000000" w:rsidRDefault="00000000" w:rsidRPr="00000000" w14:paraId="000005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Paslaugų teikėjo populiarumas</w:t>
      </w:r>
    </w:p>
    <w:p w:rsidR="00000000" w:rsidDel="00000000" w:rsidP="00000000" w:rsidRDefault="00000000" w:rsidRPr="00000000" w14:paraId="0000051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1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Šis testas padės įvertinti žinias apie elektroninį parašą ir dokumentų šifravimą bei jų praktinį naudojimą.</w:t>
        <w:br w:type="textWrapping"/>
      </w:r>
      <w:r w:rsidDel="00000000" w:rsidR="00000000" w:rsidRPr="00000000">
        <w:rPr>
          <w:rtl w:val="0"/>
        </w:rPr>
      </w:r>
    </w:p>
    <w:p w:rsidR="00000000" w:rsidDel="00000000" w:rsidP="00000000" w:rsidRDefault="00000000" w:rsidRPr="00000000" w14:paraId="000005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Šis testas padės mokiniams įtvirtinti žinias apie elektroninio parašo ir duomenų šifravimo sąvokas bei metodus. Kiekvienas teisingai atsakytas klausimas vertinamas 1 tašku, iš viso galima surinkti 10 taškų.</w:t>
      </w:r>
      <w:r w:rsidDel="00000000" w:rsidR="00000000" w:rsidRPr="00000000">
        <w:rPr>
          <w:rtl w:val="0"/>
        </w:rPr>
      </w:r>
    </w:p>
    <w:p w:rsidR="00000000" w:rsidDel="00000000" w:rsidP="00000000" w:rsidRDefault="00000000" w:rsidRPr="00000000" w14:paraId="00000515">
      <w:pPr>
        <w:spacing w:after="0" w:line="276" w:lineRule="auto"/>
        <w:ind w:left="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6">
      <w:pPr>
        <w:spacing w:after="200" w:line="276" w:lineRule="auto"/>
        <w:ind w:left="992.1259842519685" w:right="715.866141732284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Atsakymai</w:t>
      </w:r>
      <w:r w:rsidDel="00000000" w:rsidR="00000000" w:rsidRPr="00000000">
        <w:rPr>
          <w:rtl w:val="0"/>
        </w:rPr>
      </w:r>
    </w:p>
    <w:tbl>
      <w:tblPr>
        <w:tblStyle w:val="Table10"/>
        <w:tblW w:w="958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95"/>
        <w:gridCol w:w="4590"/>
        <w:tblGridChange w:id="0">
          <w:tblGrid>
            <w:gridCol w:w="4995"/>
            <w:gridCol w:w="4590"/>
          </w:tblGrid>
        </w:tblGridChange>
      </w:tblGrid>
      <w:tr>
        <w:trPr>
          <w:cantSplit w:val="0"/>
          <w:trHeight w:val="1846.611328125" w:hRule="atLeast"/>
          <w:tblHeader w:val="0"/>
        </w:trPr>
        <w:tc>
          <w:tcPr>
            <w:tcBorders>
              <w:top w:color="000000" w:space="0" w:sz="0" w:val="nil"/>
              <w:left w:color="000000" w:space="0" w:sz="0" w:val="nil"/>
              <w:bottom w:color="000000" w:space="0" w:sz="0" w:val="nil"/>
              <w:right w:color="218f5d" w:space="0" w:sz="8" w:val="single"/>
            </w:tcBorders>
            <w:shd w:fill="218f5d" w:val="clear"/>
            <w:tcMar>
              <w:top w:w="100.0" w:type="dxa"/>
              <w:left w:w="100.0" w:type="dxa"/>
              <w:bottom w:w="100.0" w:type="dxa"/>
              <w:right w:w="100.0" w:type="dxa"/>
            </w:tcMar>
            <w:vAlign w:val="top"/>
          </w:tcPr>
          <w:p w:rsidR="00000000" w:rsidDel="00000000" w:rsidP="00000000" w:rsidRDefault="00000000" w:rsidRPr="00000000" w14:paraId="00000517">
            <w:pPr>
              <w:spacing w:after="0" w:line="276" w:lineRule="auto"/>
              <w:ind w:left="70.86614173228327" w:right="715.8661417322844"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1. b.</w:t>
              <w:br w:type="textWrapping"/>
              <w:t xml:space="preserve">2. c </w:t>
              <w:br w:type="textWrapping"/>
              <w:t xml:space="preserve">3. a, b, c </w:t>
              <w:br w:type="textWrapping"/>
              <w:t xml:space="preserve">4. a. </w:t>
              <w:br w:type="textWrapping"/>
              <w:t xml:space="preserve">5. b </w:t>
            </w:r>
          </w:p>
        </w:tc>
        <w:tc>
          <w:tcPr>
            <w:tcBorders>
              <w:top w:color="000000" w:space="0" w:sz="0" w:val="nil"/>
              <w:left w:color="218f5d" w:space="0" w:sz="8" w:val="single"/>
              <w:bottom w:color="000000" w:space="0" w:sz="0" w:val="nil"/>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518">
            <w:pPr>
              <w:spacing w:after="0" w:line="276" w:lineRule="auto"/>
              <w:ind w:left="70.86614173228327" w:right="715.8661417322844" w:firstLine="0"/>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6. b </w:t>
              <w:br w:type="textWrapping"/>
              <w:t xml:space="preserve">7. a </w:t>
              <w:br w:type="textWrapping"/>
              <w:t xml:space="preserve">8. A </w:t>
              <w:br w:type="textWrapping"/>
              <w:t xml:space="preserve">9. b </w:t>
              <w:br w:type="textWrapping"/>
              <w:t xml:space="preserve">10. a, b</w:t>
            </w:r>
            <w:r w:rsidDel="00000000" w:rsidR="00000000" w:rsidRPr="00000000">
              <w:rPr>
                <w:rtl w:val="0"/>
              </w:rPr>
            </w:r>
          </w:p>
        </w:tc>
      </w:tr>
    </w:tbl>
    <w:p w:rsidR="00000000" w:rsidDel="00000000" w:rsidP="00000000" w:rsidRDefault="00000000" w:rsidRPr="00000000" w14:paraId="00000519">
      <w:pPr>
        <w:spacing w:after="0" w:line="276" w:lineRule="auto"/>
        <w:ind w:left="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A">
      <w:pPr>
        <w:pStyle w:val="Heading1"/>
        <w:keepNext w:val="0"/>
        <w:keepLines w:val="0"/>
        <w:ind w:left="0" w:firstLine="0"/>
        <w:rPr>
          <w:b w:val="0"/>
          <w:sz w:val="24"/>
          <w:szCs w:val="24"/>
        </w:rPr>
      </w:pPr>
      <w:bookmarkStart w:colFirst="0" w:colLast="0" w:name="_ofp7md3vnry9" w:id="31"/>
      <w:bookmarkEnd w:id="31"/>
      <w:r w:rsidDel="00000000" w:rsidR="00000000" w:rsidRPr="00000000">
        <w:rPr>
          <w:b w:val="0"/>
          <w:sz w:val="24"/>
          <w:szCs w:val="24"/>
          <w:rtl w:val="0"/>
        </w:rPr>
        <w:t xml:space="preserve">Informacija parengta pagal: </w:t>
      </w:r>
      <w:hyperlink r:id="rId34">
        <w:r w:rsidDel="00000000" w:rsidR="00000000" w:rsidRPr="00000000">
          <w:rPr>
            <w:b w:val="0"/>
            <w:color w:val="1155cc"/>
            <w:sz w:val="24"/>
            <w:szCs w:val="24"/>
            <w:u w:val="single"/>
            <w:rtl w:val="0"/>
          </w:rPr>
          <w:t xml:space="preserve">www.esaugumas.lt</w:t>
        </w:r>
      </w:hyperlink>
      <w:r w:rsidDel="00000000" w:rsidR="00000000" w:rsidRPr="00000000">
        <w:rPr>
          <w:b w:val="0"/>
          <w:sz w:val="24"/>
          <w:szCs w:val="24"/>
          <w:rtl w:val="0"/>
        </w:rPr>
        <w:t xml:space="preserve">. Svetainė, skirta teikti informaciją apie kibernetinį saugumą ir elektroninių paslaugų saugą. Ši svetainė skirta šviesti visuomenę apie saugų naudojimąsi internetu, asmens duomenų apsaugą, kibernetinių grėsmių atpažinimą ir vengimą. Joje taip pat pateikiami patarimai ir gairės tiek individualiems vartotojams, tiek organizacijoms, siekiančioms užtikrinti saugumą elektroninėje erdvėje.</w:t>
      </w:r>
    </w:p>
    <w:p w:rsidR="00000000" w:rsidDel="00000000" w:rsidP="00000000" w:rsidRDefault="00000000" w:rsidRPr="00000000" w14:paraId="0000051B">
      <w:pPr>
        <w:pStyle w:val="Heading1"/>
        <w:keepNext w:val="0"/>
        <w:keepLines w:val="0"/>
        <w:ind w:left="0" w:firstLine="0"/>
        <w:rPr>
          <w:b w:val="0"/>
          <w:sz w:val="24"/>
          <w:szCs w:val="24"/>
        </w:rPr>
      </w:pPr>
      <w:bookmarkStart w:colFirst="0" w:colLast="0" w:name="_t7ejpcgxwxxe" w:id="32"/>
      <w:bookmarkEnd w:id="32"/>
      <w:r w:rsidDel="00000000" w:rsidR="00000000" w:rsidRPr="00000000">
        <w:rPr>
          <w:b w:val="0"/>
          <w:sz w:val="24"/>
          <w:szCs w:val="24"/>
          <w:rtl w:val="0"/>
        </w:rPr>
        <w:t xml:space="preserve">Puslapyje galima rasti įvairių naudingų išteklių, naujienų apie kibernetinį saugumą, informacijos apie asmens duomenų apsaugą, patarimų, kaip saugiai naudoti elektronines paslaugas, ir kitus aktualius klausimus, susijusius su e-saugumu.</w:t>
      </w:r>
    </w:p>
    <w:p w:rsidR="00000000" w:rsidDel="00000000" w:rsidP="00000000" w:rsidRDefault="00000000" w:rsidRPr="00000000" w14:paraId="0000051C">
      <w:pPr>
        <w:pStyle w:val="Heading1"/>
        <w:keepNext w:val="0"/>
        <w:keepLines w:val="0"/>
        <w:ind w:left="0" w:firstLine="0"/>
        <w:rPr>
          <w:b w:val="0"/>
          <w:sz w:val="24"/>
          <w:szCs w:val="24"/>
        </w:rPr>
      </w:pPr>
      <w:bookmarkStart w:colFirst="0" w:colLast="0" w:name="_cqaabyzh9tdi" w:id="33"/>
      <w:bookmarkEnd w:id="33"/>
      <w:r w:rsidDel="00000000" w:rsidR="00000000" w:rsidRPr="00000000">
        <w:rPr>
          <w:rtl w:val="0"/>
        </w:rPr>
      </w:r>
    </w:p>
    <w:p w:rsidR="00000000" w:rsidDel="00000000" w:rsidP="00000000" w:rsidRDefault="00000000" w:rsidRPr="00000000" w14:paraId="0000051D">
      <w:pPr>
        <w:pStyle w:val="Heading1"/>
        <w:keepNext w:val="0"/>
        <w:keepLines w:val="0"/>
        <w:ind w:left="0" w:firstLine="0"/>
        <w:rPr>
          <w:b w:val="0"/>
          <w:sz w:val="24"/>
          <w:szCs w:val="24"/>
        </w:rPr>
      </w:pPr>
      <w:bookmarkStart w:colFirst="0" w:colLast="0" w:name="_n69m2u1rbjrr" w:id="34"/>
      <w:bookmarkEnd w:id="34"/>
      <w:r w:rsidDel="00000000" w:rsidR="00000000" w:rsidRPr="00000000">
        <w:rPr>
          <w:rtl w:val="0"/>
        </w:rPr>
      </w:r>
    </w:p>
    <w:p w:rsidR="00000000" w:rsidDel="00000000" w:rsidP="00000000" w:rsidRDefault="00000000" w:rsidRPr="00000000" w14:paraId="0000051E">
      <w:pPr>
        <w:pStyle w:val="Heading1"/>
        <w:keepNext w:val="0"/>
        <w:keepLines w:val="0"/>
        <w:ind w:left="0" w:firstLine="0"/>
        <w:rPr>
          <w:b w:val="0"/>
          <w:sz w:val="24"/>
          <w:szCs w:val="24"/>
        </w:rPr>
      </w:pPr>
      <w:bookmarkStart w:colFirst="0" w:colLast="0" w:name="_km63p13wqnge" w:id="35"/>
      <w:bookmarkEnd w:id="35"/>
      <w:r w:rsidDel="00000000" w:rsidR="00000000" w:rsidRPr="00000000">
        <w:rPr>
          <w:rtl w:val="0"/>
        </w:rPr>
      </w:r>
    </w:p>
    <w:p w:rsidR="00000000" w:rsidDel="00000000" w:rsidP="00000000" w:rsidRDefault="00000000" w:rsidRPr="00000000" w14:paraId="000005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0">
      <w:pPr>
        <w:pStyle w:val="Heading2"/>
        <w:spacing w:after="240" w:before="240" w:line="360" w:lineRule="auto"/>
        <w:ind w:left="0" w:right="0" w:firstLine="0"/>
        <w:jc w:val="left"/>
        <w:rPr>
          <w:b w:val="0"/>
        </w:rPr>
      </w:pPr>
      <w:bookmarkStart w:colFirst="0" w:colLast="0" w:name="_j1pga4cs1ibc" w:id="36"/>
      <w:bookmarkEnd w:id="36"/>
      <w:r w:rsidDel="00000000" w:rsidR="00000000" w:rsidRPr="00000000">
        <w:rPr>
          <w:rtl w:val="0"/>
        </w:rPr>
      </w:r>
    </w:p>
    <w:p w:rsidR="00000000" w:rsidDel="00000000" w:rsidP="00000000" w:rsidRDefault="00000000" w:rsidRPr="00000000" w14:paraId="00000521">
      <w:pPr>
        <w:pStyle w:val="Heading2"/>
        <w:ind w:left="0" w:firstLine="0"/>
        <w:rPr>
          <w:b w:val="0"/>
          <w:sz w:val="24"/>
          <w:szCs w:val="24"/>
        </w:rPr>
      </w:pPr>
      <w:bookmarkStart w:colFirst="0" w:colLast="0" w:name="_pgbtd313s8wv" w:id="37"/>
      <w:bookmarkEnd w:id="37"/>
      <w:r w:rsidDel="00000000" w:rsidR="00000000" w:rsidRPr="00000000">
        <w:rPr>
          <w:rtl w:val="0"/>
        </w:rPr>
      </w:r>
    </w:p>
    <w:p w:rsidR="00000000" w:rsidDel="00000000" w:rsidP="00000000" w:rsidRDefault="00000000" w:rsidRPr="00000000" w14:paraId="0000052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3">
      <w:pPr>
        <w:spacing w:after="0" w:line="276" w:lineRule="auto"/>
        <w:ind w:left="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4">
      <w:pPr>
        <w:spacing w:after="0" w:line="276" w:lineRule="auto"/>
        <w:ind w:left="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5">
      <w:pPr>
        <w:spacing w:after="0" w:line="276" w:lineRule="auto"/>
        <w:ind w:left="0" w:right="715.8661417322844" w:firstLine="0"/>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26">
      <w:pPr>
        <w:pStyle w:val="Heading2"/>
        <w:spacing w:after="0" w:line="276" w:lineRule="auto"/>
        <w:ind w:left="0" w:right="715.8661417322844" w:firstLine="0"/>
        <w:rPr/>
      </w:pPr>
      <w:bookmarkStart w:colFirst="0" w:colLast="0" w:name="_5ndige6uekcy" w:id="38"/>
      <w:bookmarkEnd w:id="38"/>
      <w:r w:rsidDel="00000000" w:rsidR="00000000" w:rsidRPr="00000000">
        <w:rPr>
          <w:b w:val="0"/>
          <w:rtl w:val="0"/>
        </w:rPr>
        <w:t xml:space="preserve">3</w:t>
      </w:r>
      <w:r w:rsidDel="00000000" w:rsidR="00000000" w:rsidRPr="00000000">
        <w:rPr>
          <w:b w:val="0"/>
          <w:rtl w:val="0"/>
        </w:rPr>
        <w:t xml:space="preserve"> priedas. Namų darbas.</w:t>
        <w:br w:type="textWrapping"/>
      </w:r>
      <w:r w:rsidDel="00000000" w:rsidR="00000000" w:rsidRPr="00000000">
        <w:rPr>
          <w:rtl w:val="0"/>
        </w:rPr>
        <w:t xml:space="preserve">Šeimos šifravimo</w:t>
      </w:r>
      <w:r w:rsidDel="00000000" w:rsidR="00000000" w:rsidRPr="00000000">
        <w:rPr>
          <w:sz w:val="24"/>
          <w:szCs w:val="24"/>
          <w:rtl w:val="0"/>
        </w:rPr>
        <w:t xml:space="preserve"> sistemos sukūrimas</w:t>
      </w:r>
      <w:r w:rsidDel="00000000" w:rsidR="00000000" w:rsidRPr="00000000">
        <w:rPr>
          <w:rtl w:val="0"/>
        </w:rPr>
      </w:r>
    </w:p>
    <w:p w:rsidR="00000000" w:rsidDel="00000000" w:rsidP="00000000" w:rsidRDefault="00000000" w:rsidRPr="00000000" w14:paraId="00000527">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Šiuolaikiniame pasaulyje didėja sukčiavimo ir neteisėto asmens duomenų naudojimo rizika. Vienas iš naujausių sukčiavimo būdų yra balso klastojimas, kai sukčiai naudoja dirbtinio intelekto technologijas, kad imituotų šeimos nario balsą ir prašytų pagalbos ar pinigų. Todėl labai svarbu sukurti papildomas saugumo priemones, tokias kaip slaptažodis, kuris apsaugotų jūsų šeimą nuo tokių pavojų.</w:t>
      </w:r>
    </w:p>
    <w:p w:rsidR="00000000" w:rsidDel="00000000" w:rsidP="00000000" w:rsidRDefault="00000000" w:rsidRPr="00000000" w14:paraId="00000528">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Ši užduotis skirta mokiniams, siekiant padėti jiems suprasti, kaip galima sukurti </w:t>
      </w:r>
      <w:r w:rsidDel="00000000" w:rsidR="00000000" w:rsidRPr="00000000">
        <w:rPr>
          <w:rFonts w:ascii="Times New Roman" w:cs="Times New Roman" w:eastAsia="Times New Roman" w:hAnsi="Times New Roman"/>
          <w:sz w:val="24"/>
          <w:szCs w:val="24"/>
          <w:rtl w:val="0"/>
        </w:rPr>
        <w:t xml:space="preserve">šeimos šifravimo </w:t>
      </w:r>
      <w:r w:rsidDel="00000000" w:rsidR="00000000" w:rsidRPr="00000000">
        <w:rPr>
          <w:rFonts w:ascii="Times New Roman" w:cs="Times New Roman" w:eastAsia="Times New Roman" w:hAnsi="Times New Roman"/>
          <w:sz w:val="24"/>
          <w:szCs w:val="24"/>
          <w:rtl w:val="0"/>
        </w:rPr>
        <w:t xml:space="preserve">sistemą naudojant slaptažodžius arba slaptus klausimus, kuriuos žino tik šeimos nariai.</w:t>
      </w:r>
    </w:p>
    <w:p w:rsidR="00000000" w:rsidDel="00000000" w:rsidP="00000000" w:rsidRDefault="00000000" w:rsidRPr="00000000" w14:paraId="00000529">
      <w:pPr>
        <w:pStyle w:val="Heading4"/>
        <w:keepNext w:val="0"/>
        <w:keepLines w:val="0"/>
        <w:spacing w:line="276" w:lineRule="auto"/>
        <w:ind w:left="566.9291338582677" w:hanging="135"/>
        <w:jc w:val="both"/>
        <w:rPr>
          <w:rFonts w:ascii="Times New Roman" w:cs="Times New Roman" w:eastAsia="Times New Roman" w:hAnsi="Times New Roman"/>
        </w:rPr>
      </w:pPr>
      <w:bookmarkStart w:colFirst="0" w:colLast="0" w:name="_qe6kbrwzeppz" w:id="39"/>
      <w:bookmarkEnd w:id="39"/>
      <w:r w:rsidDel="00000000" w:rsidR="00000000" w:rsidRPr="00000000">
        <w:rPr>
          <w:rFonts w:ascii="Times New Roman" w:cs="Times New Roman" w:eastAsia="Times New Roman" w:hAnsi="Times New Roman"/>
          <w:rtl w:val="0"/>
        </w:rPr>
        <w:t xml:space="preserve">Užduoties tikslai:</w:t>
      </w:r>
    </w:p>
    <w:p w:rsidR="00000000" w:rsidDel="00000000" w:rsidP="00000000" w:rsidRDefault="00000000" w:rsidRPr="00000000" w14:paraId="0000052A">
      <w:pPr>
        <w:numPr>
          <w:ilvl w:val="0"/>
          <w:numId w:val="8"/>
        </w:numPr>
        <w:spacing w:after="0" w:afterAutospacing="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Suprasti šiuolaikinius sukčiavimo būdus ir jų pavojus.</w:t>
      </w:r>
    </w:p>
    <w:p w:rsidR="00000000" w:rsidDel="00000000" w:rsidP="00000000" w:rsidRDefault="00000000" w:rsidRPr="00000000" w14:paraId="0000052B">
      <w:pPr>
        <w:numPr>
          <w:ilvl w:val="0"/>
          <w:numId w:val="8"/>
        </w:numPr>
        <w:spacing w:after="24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Sukurti </w:t>
      </w:r>
      <w:r w:rsidDel="00000000" w:rsidR="00000000" w:rsidRPr="00000000">
        <w:rPr>
          <w:rFonts w:ascii="Times New Roman" w:cs="Times New Roman" w:eastAsia="Times New Roman" w:hAnsi="Times New Roman"/>
          <w:sz w:val="24"/>
          <w:szCs w:val="24"/>
          <w:rtl w:val="0"/>
        </w:rPr>
        <w:t xml:space="preserve">šifravimo, saugumo užtikrinimo sistemą</w:t>
      </w:r>
      <w:r w:rsidDel="00000000" w:rsidR="00000000" w:rsidRPr="00000000">
        <w:rPr>
          <w:rFonts w:ascii="Times New Roman" w:cs="Times New Roman" w:eastAsia="Times New Roman" w:hAnsi="Times New Roman"/>
          <w:sz w:val="24"/>
          <w:szCs w:val="24"/>
          <w:rtl w:val="0"/>
        </w:rPr>
        <w:t xml:space="preserve"> šeimoje, kuri padėtų apsaugoti nuo sukčiavimo.</w:t>
      </w:r>
    </w:p>
    <w:p w:rsidR="00000000" w:rsidDel="00000000" w:rsidP="00000000" w:rsidRDefault="00000000" w:rsidRPr="00000000" w14:paraId="0000052C">
      <w:pPr>
        <w:keepNext w:val="0"/>
        <w:keepLines w:val="0"/>
        <w:spacing w:line="276" w:lineRule="auto"/>
        <w:ind w:left="566.9291338582677"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Pavyzdys:</w:t>
      </w:r>
    </w:p>
    <w:p w:rsidR="00000000" w:rsidDel="00000000" w:rsidP="00000000" w:rsidRDefault="00000000" w:rsidRPr="00000000" w14:paraId="0000052D">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Apsaugos</w:t>
      </w:r>
      <w:r w:rsidDel="00000000" w:rsidR="00000000" w:rsidRPr="00000000">
        <w:rPr>
          <w:rFonts w:ascii="Times New Roman" w:cs="Times New Roman" w:eastAsia="Times New Roman" w:hAnsi="Times New Roman"/>
          <w:b w:val="1"/>
          <w:sz w:val="24"/>
          <w:szCs w:val="24"/>
          <w:rtl w:val="0"/>
        </w:rPr>
        <w:t xml:space="preserve"> sistema šeimoje</w:t>
      </w:r>
    </w:p>
    <w:p w:rsidR="00000000" w:rsidDel="00000000" w:rsidP="00000000" w:rsidRDefault="00000000" w:rsidRPr="00000000" w14:paraId="0000052E">
      <w:pPr>
        <w:numPr>
          <w:ilvl w:val="0"/>
          <w:numId w:val="9"/>
        </w:numPr>
        <w:spacing w:after="240" w:before="24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Slaptieji klausimai:</w:t>
      </w:r>
    </w:p>
    <w:p w:rsidR="00000000" w:rsidDel="00000000" w:rsidP="00000000" w:rsidRDefault="00000000" w:rsidRPr="00000000" w14:paraId="0000052F">
      <w:pPr>
        <w:spacing w:line="240" w:lineRule="auto"/>
        <w:ind w:left="708.661417322834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Klausimas: Koks buvo jūsų pirmojo augintinio vardas?</w:t>
        <w:br w:type="textWrapping"/>
        <w:t xml:space="preserve">Atsakymas: Maxas</w:t>
        <w:br w:type="textWrapping"/>
        <w:t xml:space="preserve">Klausimas: Kur susipažino jūsų tėvai?</w:t>
        <w:br w:type="textWrapping"/>
        <w:t xml:space="preserve">Atsakymas: Kavinėje „Pasakėlė“</w:t>
        <w:br w:type="textWrapping"/>
        <w:t xml:space="preserve">Klausimas: Kokia buvo jūsų pirmoji šeimos kelionė?</w:t>
        <w:br w:type="textWrapping"/>
        <w:t xml:space="preserve">Atsakymas: Nida</w:t>
      </w:r>
    </w:p>
    <w:p w:rsidR="00000000" w:rsidDel="00000000" w:rsidP="00000000" w:rsidRDefault="00000000" w:rsidRPr="00000000" w14:paraId="00000530">
      <w:pPr>
        <w:numPr>
          <w:ilvl w:val="0"/>
          <w:numId w:val="1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Slaptažodžiai:</w:t>
      </w:r>
    </w:p>
    <w:p w:rsidR="00000000" w:rsidDel="00000000" w:rsidP="00000000" w:rsidRDefault="00000000" w:rsidRPr="00000000" w14:paraId="00000531">
      <w:pPr>
        <w:ind w:left="708.661417322834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Slaptažodis 1: ŠeimosKodas2024!</w:t>
        <w:br w:type="textWrapping"/>
        <w:t xml:space="preserve">Slaptažodis 2: SaugiŠeima#1</w:t>
        <w:br w:type="textWrapping"/>
        <w:t xml:space="preserve">Slaptažodis 3: MūsųTurtas!</w:t>
      </w:r>
      <w:r w:rsidDel="00000000" w:rsidR="00000000" w:rsidRPr="00000000">
        <w:rPr>
          <w:rtl w:val="0"/>
        </w:rPr>
      </w:r>
    </w:p>
    <w:p w:rsidR="00000000" w:rsidDel="00000000" w:rsidP="00000000" w:rsidRDefault="00000000" w:rsidRPr="00000000" w14:paraId="00000532">
      <w:pPr>
        <w:pStyle w:val="Heading2"/>
        <w:spacing w:line="276" w:lineRule="auto"/>
        <w:ind w:firstLine="0"/>
        <w:rPr>
          <w:b w:val="0"/>
        </w:rPr>
      </w:pPr>
      <w:bookmarkStart w:colFirst="0" w:colLast="0" w:name="_938ajr3cvl3x" w:id="40"/>
      <w:bookmarkEnd w:id="40"/>
      <w:r w:rsidDel="00000000" w:rsidR="00000000" w:rsidRPr="00000000">
        <w:rPr>
          <w:rtl w:val="0"/>
        </w:rPr>
      </w:r>
    </w:p>
    <w:p w:rsidR="00000000" w:rsidDel="00000000" w:rsidP="00000000" w:rsidRDefault="00000000" w:rsidRPr="00000000" w14:paraId="00000533">
      <w:pPr>
        <w:pStyle w:val="Heading2"/>
        <w:ind w:firstLine="0"/>
        <w:rPr/>
      </w:pPr>
      <w:bookmarkStart w:colFirst="0" w:colLast="0" w:name="_5g6kaozfvkms" w:id="41"/>
      <w:bookmarkEnd w:id="41"/>
      <w:r w:rsidDel="00000000" w:rsidR="00000000" w:rsidRPr="00000000">
        <w:rPr>
          <w:rtl w:val="0"/>
        </w:rPr>
      </w:r>
    </w:p>
    <w:p w:rsidR="00000000" w:rsidDel="00000000" w:rsidP="00000000" w:rsidRDefault="00000000" w:rsidRPr="00000000" w14:paraId="00000534">
      <w:pPr>
        <w:pStyle w:val="Heading2"/>
        <w:ind w:firstLine="0"/>
        <w:rPr/>
      </w:pPr>
      <w:bookmarkStart w:colFirst="0" w:colLast="0" w:name="_y8978s7sgou5" w:id="42"/>
      <w:bookmarkEnd w:id="42"/>
      <w:r w:rsidDel="00000000" w:rsidR="00000000" w:rsidRPr="00000000">
        <w:br w:type="page"/>
      </w:r>
      <w:r w:rsidDel="00000000" w:rsidR="00000000" w:rsidRPr="00000000">
        <w:rPr>
          <w:rtl w:val="0"/>
        </w:rPr>
      </w:r>
    </w:p>
    <w:p w:rsidR="00000000" w:rsidDel="00000000" w:rsidP="00000000" w:rsidRDefault="00000000" w:rsidRPr="00000000" w14:paraId="00000535">
      <w:pPr>
        <w:pStyle w:val="Heading2"/>
        <w:ind w:left="0" w:firstLine="0"/>
        <w:rPr/>
      </w:pPr>
      <w:bookmarkStart w:colFirst="0" w:colLast="0" w:name="_sw9eui9v0gkz" w:id="43"/>
      <w:bookmarkEnd w:id="43"/>
      <w:r w:rsidDel="00000000" w:rsidR="00000000" w:rsidRPr="00000000">
        <w:rPr>
          <w:rtl w:val="0"/>
        </w:rPr>
        <w:t xml:space="preserve">4 priedas. </w:t>
        <w:br w:type="textWrapping"/>
        <w:t xml:space="preserve">Refleksija apie šifravimo sistemos kūrimą šeimoje</w:t>
      </w:r>
    </w:p>
    <w:p w:rsidR="00000000" w:rsidDel="00000000" w:rsidP="00000000" w:rsidRDefault="00000000" w:rsidRPr="00000000" w14:paraId="00000536">
      <w:pPr>
        <w:pStyle w:val="Heading2"/>
        <w:spacing w:after="240" w:before="240" w:line="360" w:lineRule="auto"/>
        <w:ind w:right="0" w:firstLine="0"/>
        <w:rPr>
          <w:b w:val="0"/>
        </w:rPr>
      </w:pPr>
      <w:bookmarkStart w:colFirst="0" w:colLast="0" w:name="_sw9eui9v0gkz" w:id="43"/>
      <w:bookmarkEnd w:id="43"/>
      <w:r w:rsidDel="00000000" w:rsidR="00000000" w:rsidRPr="00000000">
        <w:rPr>
          <w:b w:val="0"/>
          <w:rtl w:val="0"/>
        </w:rPr>
        <w:t xml:space="preserve">Parašykite trumpą refleksiją (150-200 žodžių), kaip sekėsi kurti apsaugos šifravimo sistemą šeimoje. Atsakykite į šiuos klausimus:</w:t>
      </w:r>
    </w:p>
    <w:p w:rsidR="00000000" w:rsidDel="00000000" w:rsidP="00000000" w:rsidRDefault="00000000" w:rsidRPr="00000000" w14:paraId="00000537">
      <w:pPr>
        <w:pStyle w:val="Heading2"/>
        <w:numPr>
          <w:ilvl w:val="0"/>
          <w:numId w:val="10"/>
        </w:numPr>
        <w:spacing w:after="0" w:afterAutospacing="0" w:before="240" w:line="360" w:lineRule="auto"/>
        <w:ind w:left="720" w:right="0" w:hanging="360"/>
        <w:jc w:val="left"/>
        <w:rPr>
          <w:sz w:val="24"/>
          <w:szCs w:val="24"/>
        </w:rPr>
      </w:pPr>
      <w:bookmarkStart w:colFirst="0" w:colLast="0" w:name="_sw9eui9v0gkz" w:id="43"/>
      <w:bookmarkEnd w:id="43"/>
      <w:r w:rsidDel="00000000" w:rsidR="00000000" w:rsidRPr="00000000">
        <w:rPr>
          <w:b w:val="0"/>
          <w:rtl w:val="0"/>
        </w:rPr>
        <w:t xml:space="preserve">Kokius įrankius ir metodus naudojote šifravimo ir dešifravimo procesui?</w:t>
      </w:r>
    </w:p>
    <w:p w:rsidR="00000000" w:rsidDel="00000000" w:rsidP="00000000" w:rsidRDefault="00000000" w:rsidRPr="00000000" w14:paraId="00000538">
      <w:pPr>
        <w:pStyle w:val="Heading2"/>
        <w:numPr>
          <w:ilvl w:val="0"/>
          <w:numId w:val="10"/>
        </w:numPr>
        <w:spacing w:after="0" w:afterAutospacing="0" w:before="0" w:beforeAutospacing="0" w:line="360" w:lineRule="auto"/>
        <w:ind w:left="720" w:right="0" w:hanging="360"/>
        <w:jc w:val="left"/>
        <w:rPr>
          <w:sz w:val="24"/>
          <w:szCs w:val="24"/>
        </w:rPr>
      </w:pPr>
      <w:bookmarkStart w:colFirst="0" w:colLast="0" w:name="_sw9eui9v0gkz" w:id="43"/>
      <w:bookmarkEnd w:id="43"/>
      <w:r w:rsidDel="00000000" w:rsidR="00000000" w:rsidRPr="00000000">
        <w:rPr>
          <w:b w:val="0"/>
          <w:rtl w:val="0"/>
        </w:rPr>
        <w:t xml:space="preserve">Kokie iššūkiai kilo atliekant užduotį?</w:t>
      </w:r>
    </w:p>
    <w:p w:rsidR="00000000" w:rsidDel="00000000" w:rsidP="00000000" w:rsidRDefault="00000000" w:rsidRPr="00000000" w14:paraId="00000539">
      <w:pPr>
        <w:pStyle w:val="Heading2"/>
        <w:numPr>
          <w:ilvl w:val="0"/>
          <w:numId w:val="10"/>
        </w:numPr>
        <w:spacing w:after="0" w:afterAutospacing="0" w:before="0" w:beforeAutospacing="0" w:line="360" w:lineRule="auto"/>
        <w:ind w:left="720" w:right="0" w:hanging="360"/>
        <w:jc w:val="left"/>
        <w:rPr>
          <w:sz w:val="24"/>
          <w:szCs w:val="24"/>
        </w:rPr>
      </w:pPr>
      <w:bookmarkStart w:colFirst="0" w:colLast="0" w:name="_sw9eui9v0gkz" w:id="43"/>
      <w:bookmarkEnd w:id="43"/>
      <w:r w:rsidDel="00000000" w:rsidR="00000000" w:rsidRPr="00000000">
        <w:rPr>
          <w:b w:val="0"/>
          <w:rtl w:val="0"/>
        </w:rPr>
        <w:t xml:space="preserve">Kaip šeimos nariai reagavo į šifravimo sistemą ir ar buvo lengva ją suprasti?</w:t>
      </w:r>
    </w:p>
    <w:p w:rsidR="00000000" w:rsidDel="00000000" w:rsidP="00000000" w:rsidRDefault="00000000" w:rsidRPr="00000000" w14:paraId="0000053A">
      <w:pPr>
        <w:pStyle w:val="Heading2"/>
        <w:numPr>
          <w:ilvl w:val="0"/>
          <w:numId w:val="10"/>
        </w:numPr>
        <w:spacing w:after="0" w:afterAutospacing="0" w:before="0" w:beforeAutospacing="0" w:line="360" w:lineRule="auto"/>
        <w:ind w:left="720" w:right="0" w:hanging="360"/>
        <w:jc w:val="left"/>
        <w:rPr>
          <w:sz w:val="24"/>
          <w:szCs w:val="24"/>
        </w:rPr>
      </w:pPr>
      <w:bookmarkStart w:colFirst="0" w:colLast="0" w:name="_sw9eui9v0gkz" w:id="43"/>
      <w:bookmarkEnd w:id="43"/>
      <w:r w:rsidDel="00000000" w:rsidR="00000000" w:rsidRPr="00000000">
        <w:rPr>
          <w:b w:val="0"/>
          <w:rtl w:val="0"/>
        </w:rPr>
        <w:t xml:space="preserve">Ką sužinojote apie šifravimo ir dešifravimo procesus per šią veiklą?</w:t>
      </w:r>
    </w:p>
    <w:p w:rsidR="00000000" w:rsidDel="00000000" w:rsidP="00000000" w:rsidRDefault="00000000" w:rsidRPr="00000000" w14:paraId="0000053B">
      <w:pPr>
        <w:pStyle w:val="Heading2"/>
        <w:numPr>
          <w:ilvl w:val="0"/>
          <w:numId w:val="10"/>
        </w:numPr>
        <w:spacing w:after="240" w:before="0" w:beforeAutospacing="0" w:line="360" w:lineRule="auto"/>
        <w:ind w:left="720" w:right="0" w:hanging="360"/>
        <w:jc w:val="left"/>
        <w:rPr>
          <w:sz w:val="24"/>
          <w:szCs w:val="24"/>
        </w:rPr>
      </w:pPr>
      <w:bookmarkStart w:colFirst="0" w:colLast="0" w:name="_9yi6z8tb5wsv" w:id="44"/>
      <w:bookmarkEnd w:id="44"/>
      <w:r w:rsidDel="00000000" w:rsidR="00000000" w:rsidRPr="00000000">
        <w:rPr>
          <w:b w:val="0"/>
          <w:rtl w:val="0"/>
        </w:rPr>
        <w:t xml:space="preserve">Kaip manote, ar tokia sistema bus naudinga jūsų šeimoje kasdienėms reikmėms? Kodėl?</w:t>
      </w:r>
      <w:r w:rsidDel="00000000" w:rsidR="00000000" w:rsidRPr="00000000">
        <w:rPr>
          <w:rtl w:val="0"/>
        </w:rPr>
      </w:r>
    </w:p>
    <w:sectPr>
      <w:headerReference r:id="rId35" w:type="default"/>
      <w:headerReference r:id="rId36" w:type="first"/>
      <w:footerReference r:id="rId37" w:type="default"/>
      <w:footerReference r:id="rId38" w:type="first"/>
      <w:pgSz w:h="16838" w:w="11906" w:orient="portrait"/>
      <w:pgMar w:bottom="1134" w:top="1134" w:left="1700.787401574803" w:right="718.937007874016"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F">
    <w:pPr>
      <w:tabs>
        <w:tab w:val="center" w:leader="none" w:pos="4986"/>
        <w:tab w:val="right" w:leader="none" w:pos="9972"/>
      </w:tabs>
      <w:spacing w:after="0" w:line="240" w:lineRule="auto"/>
      <w:jc w:val="left"/>
      <w:rPr/>
    </w:pPr>
    <w:r w:rsidDel="00000000" w:rsidR="00000000" w:rsidRPr="00000000">
      <w:rPr>
        <w:rtl w:val="0"/>
      </w:rPr>
    </w:r>
  </w:p>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42">
    <w:pPr>
      <w:tabs>
        <w:tab w:val="center" w:leader="none" w:pos="4986"/>
        <w:tab w:val="right" w:leader="none" w:pos="9972"/>
      </w:tabs>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Parengė: Kotryna Tomkevičiūtė</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t-L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ind w:left="720" w:right="715.8661417322844" w:firstLine="0"/>
      <w:jc w:val="both"/>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0" w:line="240" w:lineRule="auto"/>
      <w:ind w:right="1134" w:firstLine="851"/>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spacing w:after="240" w:line="240" w:lineRule="auto"/>
      <w:ind w:firstLine="851"/>
      <w:jc w:val="both"/>
    </w:pPr>
    <w:rPr>
      <w:smallCaps w:val="1"/>
      <w:color w:val="404040"/>
      <w:sz w:val="28"/>
      <w:szCs w:val="28"/>
    </w:rPr>
  </w:style>
  <w:style w:type="table" w:styleId="Table1">
    <w:basedOn w:val="TableNormal"/>
    <w:pPr>
      <w:spacing w:after="0" w:line="240" w:lineRule="auto"/>
      <w:ind w:right="1134" w:firstLine="851"/>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ind w:right="1134" w:firstLine="851"/>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9WGaZW-hH-I" TargetMode="External"/><Relationship Id="rId22" Type="http://schemas.openxmlformats.org/officeDocument/2006/relationships/hyperlink" Target="https://www.youtube.com/watch?v=brBuvW235Bs" TargetMode="External"/><Relationship Id="rId21" Type="http://schemas.openxmlformats.org/officeDocument/2006/relationships/hyperlink" Target="https://www.youtube.com/watch?v=qUiYqn34iHs" TargetMode="External"/><Relationship Id="rId24" Type="http://schemas.openxmlformats.org/officeDocument/2006/relationships/hyperlink" Target="https://www.youtube.com/watch?v=K9fQMsKmxQY" TargetMode="External"/><Relationship Id="rId23" Type="http://schemas.openxmlformats.org/officeDocument/2006/relationships/hyperlink" Target="https://www.youtube.com/watch?v=f78Kr2nvx_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lektroninisparasas.lt" TargetMode="External"/><Relationship Id="rId26" Type="http://schemas.openxmlformats.org/officeDocument/2006/relationships/hyperlink" Target="https://www.youtube.com/watch?v=dM5stzG3ANY" TargetMode="External"/><Relationship Id="rId25" Type="http://schemas.openxmlformats.org/officeDocument/2006/relationships/hyperlink" Target="https://www.youtube.com/watch?v=9WGaZW-hH-I" TargetMode="External"/><Relationship Id="rId28" Type="http://schemas.openxmlformats.org/officeDocument/2006/relationships/hyperlink" Target="https://elektroninisparasas.lt/lietuvospatikimas-sarasas/" TargetMode="External"/><Relationship Id="rId27" Type="http://schemas.openxmlformats.org/officeDocument/2006/relationships/hyperlink" Target="https://www.emokykla.lt/upload/files/2023/07/27/vidurinio-ugdymo-informatikos-bp-ir-2023-07-20.pdf" TargetMode="External"/><Relationship Id="rId5" Type="http://schemas.openxmlformats.org/officeDocument/2006/relationships/styles" Target="styles.xml"/><Relationship Id="rId6" Type="http://schemas.openxmlformats.org/officeDocument/2006/relationships/hyperlink" Target="https://www.emokykla.lt/bendrosios-programos/visos-bendrosios-programos/3?st=3&amp;ach-1=6&amp;ach-3=6&amp;res=0#collapse-simple-Ma9r-3kP3-P12h" TargetMode="External"/><Relationship Id="rId29" Type="http://schemas.openxmlformats.org/officeDocument/2006/relationships/hyperlink" Target="https://eur-lex.europa.eu/legalcontent/LT/LSU/?uri=CELEX:02014R0910-20140917" TargetMode="External"/><Relationship Id="rId7" Type="http://schemas.openxmlformats.org/officeDocument/2006/relationships/hyperlink" Target="https://www.emokykla.lt/bendrosios-programos/visos-bendrosios-programos/3?st=3&amp;ach-1=6&amp;ach-3=6&amp;res=0#collapse-simple-pd4h-4G5o-I1a0" TargetMode="External"/><Relationship Id="rId8" Type="http://schemas.openxmlformats.org/officeDocument/2006/relationships/hyperlink" Target="https://www.youtube.com/watch?v=dM5stzG3ANY" TargetMode="External"/><Relationship Id="rId31" Type="http://schemas.openxmlformats.org/officeDocument/2006/relationships/hyperlink" Target="https://www.gpg4win.org" TargetMode="External"/><Relationship Id="rId30" Type="http://schemas.openxmlformats.org/officeDocument/2006/relationships/hyperlink" Target="https://eur-lex.europa.eu/legal-content/LT/TXT/PDF/" TargetMode="External"/><Relationship Id="rId11" Type="http://schemas.openxmlformats.org/officeDocument/2006/relationships/hyperlink" Target="https://www.eparasas.lt" TargetMode="External"/><Relationship Id="rId33" Type="http://schemas.openxmlformats.org/officeDocument/2006/relationships/hyperlink" Target="https://docs.google.com/document/u/0/d/1X0KCkQziEVVXS2UbDkj0q08xL5TyeCrl/edit" TargetMode="External"/><Relationship Id="rId10" Type="http://schemas.openxmlformats.org/officeDocument/2006/relationships/hyperlink" Target="https://adoc.archyvai.lt" TargetMode="External"/><Relationship Id="rId32" Type="http://schemas.openxmlformats.org/officeDocument/2006/relationships/hyperlink" Target="https://www.youtube.com/watch?v=axDzyLEfYgU" TargetMode="External"/><Relationship Id="rId13" Type="http://schemas.openxmlformats.org/officeDocument/2006/relationships/hyperlink" Target="https://app.marksign.lt" TargetMode="External"/><Relationship Id="rId35" Type="http://schemas.openxmlformats.org/officeDocument/2006/relationships/header" Target="header1.xml"/><Relationship Id="rId12" Type="http://schemas.openxmlformats.org/officeDocument/2006/relationships/hyperlink" Target="https://www.dokobit.com" TargetMode="External"/><Relationship Id="rId34" Type="http://schemas.openxmlformats.org/officeDocument/2006/relationships/hyperlink" Target="http://www.esaugumas.lt" TargetMode="External"/><Relationship Id="rId15" Type="http://schemas.openxmlformats.org/officeDocument/2006/relationships/hyperlink" Target="https://www.smart-id.com/lt/" TargetMode="External"/><Relationship Id="rId37" Type="http://schemas.openxmlformats.org/officeDocument/2006/relationships/footer" Target="footer1.xml"/><Relationship Id="rId14" Type="http://schemas.openxmlformats.org/officeDocument/2006/relationships/hyperlink" Target="https://www.gosign.lt" TargetMode="External"/><Relationship Id="rId36" Type="http://schemas.openxmlformats.org/officeDocument/2006/relationships/header" Target="header2.xml"/><Relationship Id="rId17" Type="http://schemas.openxmlformats.org/officeDocument/2006/relationships/hyperlink" Target="https://www.youtube.com/watch?v=wrGzSAcJdaE" TargetMode="External"/><Relationship Id="rId16" Type="http://schemas.openxmlformats.org/officeDocument/2006/relationships/hyperlink" Target="https://www.mobile-id.lt/lt/mobile-id-kas-tai/" TargetMode="External"/><Relationship Id="rId38" Type="http://schemas.openxmlformats.org/officeDocument/2006/relationships/footer" Target="footer2.xml"/><Relationship Id="rId19" Type="http://schemas.openxmlformats.org/officeDocument/2006/relationships/hyperlink" Target="https://support.microsoft.com/lt-lt/windows/%C4%AFrengini%C5%B3-%C5%A1ifravimo-funkcijos-%C4%AFjungimas-0c453637-bc88-5f74-5105-741561aae838?fbclid=IwAR3jGnTraIsDePiCoCn1nBcFUIDPtwK6Me0nN95tPO3XCL_6yC6HWkBRxe4" TargetMode="External"/><Relationship Id="rId18" Type="http://schemas.openxmlformats.org/officeDocument/2006/relationships/hyperlink" Target="https://www.gpg4w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0x010100A6ED26504BB1464A94B1A21D748D1855</vt:lpwstr>
  </property>
  <property fmtid="{D5CDD505-2E9C-101B-9397-08002B2CF9AE}" pid="3" name="MediaServiceImageTags">
    <vt:lpwstr>MediaServiceImageTags</vt:lpwstr>
  </property>
</Properties>
</file>